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3978" w14:textId="77777777" w:rsidR="00F90F54" w:rsidRPr="00F235E3" w:rsidRDefault="009C5587" w:rsidP="009C5587">
      <w:pPr>
        <w:pStyle w:val="Title"/>
        <w:tabs>
          <w:tab w:val="center" w:pos="5234"/>
          <w:tab w:val="right" w:pos="10469"/>
        </w:tabs>
        <w:contextualSpacing w:val="0"/>
        <w:jc w:val="left"/>
        <w:rPr>
          <w:color w:val="FF00FF"/>
        </w:rPr>
      </w:pPr>
      <w:r w:rsidRPr="00657A72">
        <w:rPr>
          <w:noProof/>
        </w:rPr>
        <w:drawing>
          <wp:anchor distT="0" distB="0" distL="114300" distR="114300" simplePos="0" relativeHeight="251658751" behindDoc="0" locked="0" layoutInCell="1" allowOverlap="1" wp14:anchorId="6B6596F4" wp14:editId="356DC32A">
            <wp:simplePos x="0" y="0"/>
            <wp:positionH relativeFrom="column">
              <wp:posOffset>6153150</wp:posOffset>
            </wp:positionH>
            <wp:positionV relativeFrom="paragraph">
              <wp:posOffset>-32385</wp:posOffset>
            </wp:positionV>
            <wp:extent cx="557892" cy="828000"/>
            <wp:effectExtent l="0" t="0" r="0" b="0"/>
            <wp:wrapNone/>
            <wp:docPr id="4" name="Picture 4"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892" cy="828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F90F54" w:rsidRPr="00F235E3">
        <w:rPr>
          <w:noProof/>
          <w:color w:val="FF00FF"/>
        </w:rPr>
        <w:drawing>
          <wp:anchor distT="0" distB="0" distL="114300" distR="114300" simplePos="0" relativeHeight="251659776" behindDoc="0" locked="0" layoutInCell="1" allowOverlap="1" wp14:anchorId="104F316A" wp14:editId="492764DB">
            <wp:simplePos x="0" y="0"/>
            <wp:positionH relativeFrom="column">
              <wp:posOffset>8340090</wp:posOffset>
            </wp:positionH>
            <wp:positionV relativeFrom="paragraph">
              <wp:posOffset>20320</wp:posOffset>
            </wp:positionV>
            <wp:extent cx="676535" cy="1004081"/>
            <wp:effectExtent l="0" t="0" r="9525" b="5715"/>
            <wp:wrapNone/>
            <wp:docPr id="1" name="Picture 1"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535" cy="100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2E" w:rsidRPr="00F235E3">
        <w:rPr>
          <w:color w:val="FF00FF"/>
        </w:rPr>
        <w:t>Teaching and Learning</w:t>
      </w:r>
    </w:p>
    <w:p w14:paraId="4CE273F4" w14:textId="5EC8C8B7" w:rsidR="00080374" w:rsidRPr="00F235E3" w:rsidRDefault="00122AEF" w:rsidP="00F235E3">
      <w:pPr>
        <w:pStyle w:val="Heading1"/>
        <w:spacing w:after="480"/>
        <w:jc w:val="center"/>
        <w:rPr>
          <w:color w:val="FF00FF"/>
        </w:rPr>
      </w:pPr>
      <w:r>
        <w:rPr>
          <w:color w:val="FF00FF"/>
        </w:rPr>
        <w:t>Child initiated play</w:t>
      </w:r>
    </w:p>
    <w:p w14:paraId="09B121AD" w14:textId="315D22BB" w:rsidR="00283A8D" w:rsidRDefault="003B30E3" w:rsidP="003B30E3">
      <w:pPr>
        <w:spacing w:line="360" w:lineRule="auto"/>
        <w:jc w:val="center"/>
        <w:rPr>
          <w:rFonts w:cs="Arial"/>
          <w:color w:val="444444"/>
          <w:szCs w:val="24"/>
          <w:shd w:val="clear" w:color="auto" w:fill="FFFFFF"/>
        </w:rPr>
      </w:pPr>
      <w:r>
        <w:rPr>
          <w:rFonts w:cs="Arial"/>
          <w:color w:val="444444"/>
          <w:szCs w:val="24"/>
          <w:shd w:val="clear" w:color="auto" w:fill="FFFFFF"/>
        </w:rPr>
        <w:t>“</w:t>
      </w:r>
      <w:r w:rsidRPr="003B30E3">
        <w:rPr>
          <w:rFonts w:cs="Arial"/>
          <w:color w:val="444444"/>
          <w:szCs w:val="24"/>
          <w:shd w:val="clear" w:color="auto" w:fill="FFFFFF"/>
        </w:rPr>
        <w:t xml:space="preserve">Play is essential for children’s development, building their confidence as they learn to explore, relate to others, set their own </w:t>
      </w:r>
      <w:r w:rsidR="00A5038D" w:rsidRPr="003B30E3">
        <w:rPr>
          <w:rFonts w:cs="Arial"/>
          <w:color w:val="444444"/>
          <w:szCs w:val="24"/>
          <w:shd w:val="clear" w:color="auto" w:fill="FFFFFF"/>
        </w:rPr>
        <w:t>goals,</w:t>
      </w:r>
      <w:r w:rsidRPr="003B30E3">
        <w:rPr>
          <w:rFonts w:cs="Arial"/>
          <w:color w:val="444444"/>
          <w:szCs w:val="24"/>
          <w:shd w:val="clear" w:color="auto" w:fill="FFFFFF"/>
        </w:rPr>
        <w:t xml:space="preserve"> and solve problems. Children learn by leading their own pla</w:t>
      </w:r>
      <w:r w:rsidR="004F0605">
        <w:rPr>
          <w:rFonts w:cs="Arial"/>
          <w:color w:val="444444"/>
          <w:szCs w:val="24"/>
          <w:shd w:val="clear" w:color="auto" w:fill="FFFFFF"/>
        </w:rPr>
        <w:t>y.</w:t>
      </w:r>
    </w:p>
    <w:p w14:paraId="3C00E558" w14:textId="2BBAC1DD" w:rsidR="004F0605" w:rsidRPr="004F0605" w:rsidRDefault="00A5038D" w:rsidP="004F0605">
      <w:pPr>
        <w:spacing w:line="360" w:lineRule="auto"/>
        <w:jc w:val="center"/>
        <w:rPr>
          <w:rFonts w:cs="Arial"/>
          <w:szCs w:val="24"/>
        </w:rPr>
      </w:pPr>
      <w:r>
        <w:rPr>
          <w:rFonts w:cs="Arial"/>
          <w:color w:val="444444"/>
          <w:szCs w:val="24"/>
          <w:shd w:val="clear" w:color="auto" w:fill="FFFFFF"/>
        </w:rPr>
        <w:t>Children</w:t>
      </w:r>
      <w:r w:rsidR="004F0605" w:rsidRPr="004F0605">
        <w:rPr>
          <w:rFonts w:cs="Arial"/>
          <w:color w:val="444444"/>
          <w:szCs w:val="24"/>
          <w:shd w:val="clear" w:color="auto" w:fill="FFFFFF"/>
        </w:rPr>
        <w:t xml:space="preserve"> immerse themselves in what most interests them, and in the process find out about themselves, other people, and the world around them.  </w:t>
      </w:r>
      <w:r w:rsidR="004F0605">
        <w:rPr>
          <w:rFonts w:cs="Arial"/>
          <w:color w:val="444444"/>
          <w:szCs w:val="24"/>
          <w:shd w:val="clear" w:color="auto" w:fill="FFFFFF"/>
        </w:rPr>
        <w:t xml:space="preserve">When </w:t>
      </w:r>
      <w:r w:rsidR="004F0605" w:rsidRPr="004F0605">
        <w:rPr>
          <w:rFonts w:cs="Arial"/>
          <w:color w:val="444444"/>
          <w:szCs w:val="24"/>
          <w:shd w:val="clear" w:color="auto" w:fill="FFFFFF"/>
        </w:rPr>
        <w:t>play is open-ended and flexible, children can explore and experiment with confidence, take risks and challenge themselves at the limits of their capabilities, without fear of failure</w:t>
      </w:r>
      <w:r w:rsidR="004F0605">
        <w:rPr>
          <w:rFonts w:cs="Arial"/>
          <w:color w:val="444444"/>
          <w:szCs w:val="24"/>
          <w:shd w:val="clear" w:color="auto" w:fill="FFFFFF"/>
        </w:rPr>
        <w:t>.”</w:t>
      </w:r>
    </w:p>
    <w:p w14:paraId="1D3D80E0" w14:textId="096B2F7F" w:rsidR="003B30E3" w:rsidRDefault="003B30E3" w:rsidP="003B30E3">
      <w:pPr>
        <w:spacing w:line="360" w:lineRule="auto"/>
        <w:jc w:val="center"/>
        <w:rPr>
          <w:rFonts w:cs="Arial"/>
          <w:color w:val="444444"/>
          <w:szCs w:val="24"/>
          <w:shd w:val="clear" w:color="auto" w:fill="FFFFFF"/>
        </w:rPr>
      </w:pPr>
      <w:r>
        <w:rPr>
          <w:rFonts w:cs="Arial"/>
          <w:color w:val="444444"/>
          <w:szCs w:val="24"/>
          <w:shd w:val="clear" w:color="auto" w:fill="FFFFFF"/>
        </w:rPr>
        <w:t xml:space="preserve">                                                                                       Birth to 5 Matters 2021</w:t>
      </w:r>
    </w:p>
    <w:p w14:paraId="02AD3119" w14:textId="67F388B5" w:rsidR="003B30E3" w:rsidRPr="00AA5E03" w:rsidRDefault="003B30E3" w:rsidP="003B30E3">
      <w:pPr>
        <w:spacing w:line="360" w:lineRule="auto"/>
        <w:rPr>
          <w:rFonts w:cs="Arial"/>
          <w:b/>
          <w:bCs/>
          <w:color w:val="444444"/>
          <w:szCs w:val="24"/>
          <w:shd w:val="clear" w:color="auto" w:fill="FFFFFF"/>
        </w:rPr>
      </w:pPr>
      <w:r w:rsidRPr="00AA5E03">
        <w:rPr>
          <w:rFonts w:cs="Arial"/>
          <w:b/>
          <w:bCs/>
          <w:color w:val="444444"/>
          <w:szCs w:val="24"/>
          <w:shd w:val="clear" w:color="auto" w:fill="FFFFFF"/>
        </w:rPr>
        <w:t>What is child-initiated play?</w:t>
      </w:r>
    </w:p>
    <w:p w14:paraId="02399A4F" w14:textId="29DDE6B6" w:rsidR="003B30E3" w:rsidRDefault="003B30E3" w:rsidP="003B30E3">
      <w:pPr>
        <w:spacing w:line="360" w:lineRule="auto"/>
        <w:rPr>
          <w:rFonts w:cs="Arial"/>
          <w:color w:val="444444"/>
          <w:szCs w:val="24"/>
          <w:shd w:val="clear" w:color="auto" w:fill="FFFFFF"/>
        </w:rPr>
      </w:pPr>
      <w:r>
        <w:rPr>
          <w:rFonts w:cs="Arial"/>
          <w:color w:val="444444"/>
          <w:szCs w:val="24"/>
          <w:shd w:val="clear" w:color="auto" w:fill="FFFFFF"/>
        </w:rPr>
        <w:t xml:space="preserve">Child initiated play is led and controlled by the child, rather than  being controlled by the adult. </w:t>
      </w:r>
      <w:r w:rsidR="004F0605">
        <w:rPr>
          <w:rFonts w:cs="Arial"/>
          <w:color w:val="444444"/>
          <w:szCs w:val="24"/>
          <w:shd w:val="clear" w:color="auto" w:fill="FFFFFF"/>
        </w:rPr>
        <w:t xml:space="preserve">By following a child’s lead in play you are supporting them to think of their own ideas and allowing them to be in control of their own learning. </w:t>
      </w:r>
    </w:p>
    <w:p w14:paraId="40E8A664" w14:textId="38440EBD" w:rsidR="004F0605" w:rsidRDefault="004F0605" w:rsidP="003B30E3">
      <w:pPr>
        <w:spacing w:line="360" w:lineRule="auto"/>
        <w:rPr>
          <w:rFonts w:cs="Arial"/>
          <w:color w:val="444444"/>
          <w:szCs w:val="24"/>
          <w:shd w:val="clear" w:color="auto" w:fill="FFFFFF"/>
        </w:rPr>
      </w:pPr>
    </w:p>
    <w:p w14:paraId="399DEA6A" w14:textId="77777777" w:rsidR="002B6FC3" w:rsidRDefault="002B6FC3" w:rsidP="003B30E3">
      <w:pPr>
        <w:spacing w:line="360" w:lineRule="auto"/>
        <w:rPr>
          <w:rFonts w:cs="Arial"/>
          <w:b/>
          <w:bCs/>
          <w:color w:val="444444"/>
          <w:szCs w:val="24"/>
          <w:shd w:val="clear" w:color="auto" w:fill="FFFFFF"/>
        </w:rPr>
      </w:pPr>
    </w:p>
    <w:p w14:paraId="25F63C48" w14:textId="4BACA760" w:rsidR="004F0605" w:rsidRDefault="004F0605" w:rsidP="002B6FC3">
      <w:pPr>
        <w:pStyle w:val="Heading1"/>
        <w:rPr>
          <w:shd w:val="clear" w:color="auto" w:fill="FFFFFF"/>
        </w:rPr>
      </w:pPr>
      <w:r w:rsidRPr="004F0605">
        <w:rPr>
          <w:shd w:val="clear" w:color="auto" w:fill="FFFFFF"/>
        </w:rPr>
        <w:lastRenderedPageBreak/>
        <w:t xml:space="preserve">TASK </w:t>
      </w:r>
      <w:r w:rsidR="00EA33A3">
        <w:rPr>
          <w:shd w:val="clear" w:color="auto" w:fill="FFFFFF"/>
        </w:rPr>
        <w:t>1</w:t>
      </w:r>
    </w:p>
    <w:p w14:paraId="25F90398" w14:textId="226AA619" w:rsidR="00254C81" w:rsidRDefault="004F0605" w:rsidP="003B30E3">
      <w:pPr>
        <w:spacing w:line="360" w:lineRule="auto"/>
        <w:rPr>
          <w:rFonts w:cs="Arial"/>
          <w:color w:val="444444"/>
          <w:szCs w:val="24"/>
          <w:shd w:val="clear" w:color="auto" w:fill="FFFFFF"/>
        </w:rPr>
      </w:pPr>
      <w:r w:rsidRPr="004F0605">
        <w:rPr>
          <w:rFonts w:cs="Arial"/>
          <w:color w:val="444444"/>
          <w:szCs w:val="24"/>
          <w:shd w:val="clear" w:color="auto" w:fill="FFFFFF"/>
        </w:rPr>
        <w:t>Within your team</w:t>
      </w:r>
      <w:r w:rsidR="00A5038D">
        <w:rPr>
          <w:rFonts w:cs="Arial"/>
          <w:color w:val="444444"/>
          <w:szCs w:val="24"/>
          <w:shd w:val="clear" w:color="auto" w:fill="FFFFFF"/>
        </w:rPr>
        <w:t xml:space="preserve"> </w:t>
      </w:r>
      <w:r w:rsidR="00254C81">
        <w:rPr>
          <w:rFonts w:cs="Arial"/>
          <w:color w:val="444444"/>
          <w:szCs w:val="24"/>
          <w:shd w:val="clear" w:color="auto" w:fill="FFFFFF"/>
        </w:rPr>
        <w:t xml:space="preserve"> think about how you promote child-initiated play, </w:t>
      </w:r>
      <w:r w:rsidR="00314AB1">
        <w:rPr>
          <w:rFonts w:cs="Arial"/>
          <w:color w:val="444444"/>
          <w:szCs w:val="24"/>
          <w:shd w:val="clear" w:color="auto" w:fill="FFFFFF"/>
        </w:rPr>
        <w:t>discuss,</w:t>
      </w:r>
      <w:r w:rsidR="00EA33A3">
        <w:rPr>
          <w:rFonts w:cs="Arial"/>
          <w:color w:val="444444"/>
          <w:szCs w:val="24"/>
          <w:shd w:val="clear" w:color="auto" w:fill="FFFFFF"/>
        </w:rPr>
        <w:t xml:space="preserve"> and reflect on the following</w:t>
      </w:r>
      <w:r w:rsidR="00A5038D">
        <w:rPr>
          <w:rFonts w:cs="Arial"/>
          <w:color w:val="444444"/>
          <w:szCs w:val="24"/>
          <w:shd w:val="clear" w:color="auto" w:fill="FFFFFF"/>
        </w:rPr>
        <w:t xml:space="preserve"> questions:</w:t>
      </w:r>
    </w:p>
    <w:p w14:paraId="1B8E88AD" w14:textId="53CFBC9B" w:rsidR="00314AB1" w:rsidRPr="00314AB1" w:rsidRDefault="00254C81" w:rsidP="002B6FC3">
      <w:pPr>
        <w:pStyle w:val="ListParagraph"/>
        <w:numPr>
          <w:ilvl w:val="0"/>
          <w:numId w:val="27"/>
        </w:numPr>
        <w:spacing w:line="360" w:lineRule="auto"/>
        <w:rPr>
          <w:rFonts w:cs="Arial"/>
          <w:color w:val="444444"/>
          <w:szCs w:val="24"/>
          <w:shd w:val="clear" w:color="auto" w:fill="FFFFFF"/>
        </w:rPr>
      </w:pPr>
      <w:r w:rsidRPr="00314AB1">
        <w:rPr>
          <w:rFonts w:cs="Arial"/>
          <w:color w:val="444444"/>
          <w:szCs w:val="24"/>
          <w:shd w:val="clear" w:color="auto" w:fill="FFFFFF"/>
        </w:rPr>
        <w:t xml:space="preserve">Is your environment </w:t>
      </w:r>
      <w:r w:rsidR="002B6FC3">
        <w:rPr>
          <w:rFonts w:cs="Arial"/>
          <w:color w:val="444444"/>
          <w:szCs w:val="24"/>
          <w:shd w:val="clear" w:color="auto" w:fill="FFFFFF"/>
        </w:rPr>
        <w:t>well-resourced to</w:t>
      </w:r>
      <w:r w:rsidR="006D572A">
        <w:rPr>
          <w:rFonts w:cs="Arial"/>
          <w:color w:val="444444"/>
          <w:szCs w:val="24"/>
          <w:shd w:val="clear" w:color="auto" w:fill="FFFFFF"/>
        </w:rPr>
        <w:t xml:space="preserve"> promote child-initiated play? Does it</w:t>
      </w:r>
      <w:r w:rsidR="002B6FC3">
        <w:rPr>
          <w:rFonts w:cs="Arial"/>
          <w:color w:val="444444"/>
          <w:szCs w:val="24"/>
          <w:shd w:val="clear" w:color="auto" w:fill="FFFFFF"/>
        </w:rPr>
        <w:t xml:space="preserve"> cover all areas of learning</w:t>
      </w:r>
      <w:r w:rsidR="00314AB1" w:rsidRPr="00314AB1">
        <w:rPr>
          <w:rFonts w:cs="Arial"/>
          <w:color w:val="444444"/>
          <w:szCs w:val="24"/>
          <w:shd w:val="clear" w:color="auto" w:fill="FFFFFF"/>
        </w:rPr>
        <w:t xml:space="preserve"> both indoors and outdoors? Consider the different areas the children have access to such as role play, construction, messy play etc. </w:t>
      </w:r>
    </w:p>
    <w:p w14:paraId="6B0730A7" w14:textId="7072D443" w:rsidR="00C33E91" w:rsidRDefault="00C33E91" w:rsidP="002B6FC3">
      <w:pPr>
        <w:pStyle w:val="ListParagraph"/>
        <w:numPr>
          <w:ilvl w:val="0"/>
          <w:numId w:val="27"/>
        </w:numPr>
        <w:spacing w:line="360" w:lineRule="auto"/>
        <w:rPr>
          <w:rFonts w:cs="Arial"/>
          <w:color w:val="444444"/>
          <w:szCs w:val="24"/>
          <w:shd w:val="clear" w:color="auto" w:fill="FFFFFF"/>
        </w:rPr>
      </w:pPr>
      <w:r w:rsidRPr="00314AB1">
        <w:rPr>
          <w:rFonts w:cs="Arial"/>
          <w:color w:val="444444"/>
          <w:szCs w:val="24"/>
          <w:shd w:val="clear" w:color="auto" w:fill="FFFFFF"/>
        </w:rPr>
        <w:t xml:space="preserve">Do you provide opportunities for all types of play? For example: sensory play, </w:t>
      </w:r>
      <w:r w:rsidR="00EA33A3" w:rsidRPr="00314AB1">
        <w:rPr>
          <w:rFonts w:cs="Arial"/>
          <w:color w:val="444444"/>
          <w:szCs w:val="24"/>
          <w:shd w:val="clear" w:color="auto" w:fill="FFFFFF"/>
        </w:rPr>
        <w:t>e</w:t>
      </w:r>
      <w:r w:rsidRPr="00314AB1">
        <w:rPr>
          <w:rFonts w:cs="Arial"/>
          <w:color w:val="444444"/>
          <w:szCs w:val="24"/>
          <w:shd w:val="clear" w:color="auto" w:fill="FFFFFF"/>
        </w:rPr>
        <w:t>xploratory play</w:t>
      </w:r>
      <w:r w:rsidR="00EA33A3" w:rsidRPr="00314AB1">
        <w:rPr>
          <w:rFonts w:cs="Arial"/>
          <w:color w:val="444444"/>
          <w:szCs w:val="24"/>
          <w:shd w:val="clear" w:color="auto" w:fill="FFFFFF"/>
        </w:rPr>
        <w:t xml:space="preserve"> with objects, pretend play, fantasy and superhero play, physical play, rough and tumble play, risky </w:t>
      </w:r>
      <w:proofErr w:type="gramStart"/>
      <w:r w:rsidR="00EA33A3" w:rsidRPr="00314AB1">
        <w:rPr>
          <w:rFonts w:cs="Arial"/>
          <w:color w:val="444444"/>
          <w:szCs w:val="24"/>
          <w:shd w:val="clear" w:color="auto" w:fill="FFFFFF"/>
        </w:rPr>
        <w:t>play</w:t>
      </w:r>
      <w:proofErr w:type="gramEnd"/>
      <w:r w:rsidR="00EA33A3" w:rsidRPr="00314AB1">
        <w:rPr>
          <w:rFonts w:cs="Arial"/>
          <w:color w:val="444444"/>
          <w:szCs w:val="24"/>
          <w:shd w:val="clear" w:color="auto" w:fill="FFFFFF"/>
        </w:rPr>
        <w:t xml:space="preserve"> or digital play. If so, share examples.</w:t>
      </w:r>
    </w:p>
    <w:p w14:paraId="373CC502" w14:textId="3D798A5E" w:rsidR="00314AB1" w:rsidRDefault="00314AB1" w:rsidP="002B6FC3">
      <w:pPr>
        <w:pStyle w:val="ListParagraph"/>
        <w:numPr>
          <w:ilvl w:val="0"/>
          <w:numId w:val="27"/>
        </w:numPr>
        <w:spacing w:line="360" w:lineRule="auto"/>
        <w:rPr>
          <w:rFonts w:cs="Arial"/>
          <w:color w:val="444444"/>
          <w:szCs w:val="24"/>
          <w:shd w:val="clear" w:color="auto" w:fill="FFFFFF"/>
        </w:rPr>
      </w:pPr>
      <w:r>
        <w:rPr>
          <w:rFonts w:cs="Arial"/>
          <w:color w:val="444444"/>
          <w:szCs w:val="24"/>
          <w:shd w:val="clear" w:color="auto" w:fill="FFFFFF"/>
        </w:rPr>
        <w:t>Does your timetable allow flexibility to meet the needs of children during play both indoors and outdoor</w:t>
      </w:r>
      <w:r w:rsidR="002B6FC3">
        <w:rPr>
          <w:rFonts w:cs="Arial"/>
          <w:color w:val="444444"/>
          <w:szCs w:val="24"/>
          <w:shd w:val="clear" w:color="auto" w:fill="FFFFFF"/>
        </w:rPr>
        <w:t xml:space="preserve">s allowing them to fully immerse themselves in their </w:t>
      </w:r>
      <w:r w:rsidR="006D572A">
        <w:rPr>
          <w:rFonts w:cs="Arial"/>
          <w:color w:val="444444"/>
          <w:szCs w:val="24"/>
          <w:shd w:val="clear" w:color="auto" w:fill="FFFFFF"/>
        </w:rPr>
        <w:t>child-initiated</w:t>
      </w:r>
      <w:r w:rsidR="002B6FC3">
        <w:rPr>
          <w:rFonts w:cs="Arial"/>
          <w:color w:val="444444"/>
          <w:szCs w:val="24"/>
          <w:shd w:val="clear" w:color="auto" w:fill="FFFFFF"/>
        </w:rPr>
        <w:t xml:space="preserve"> play?</w:t>
      </w:r>
    </w:p>
    <w:p w14:paraId="52B41CD0" w14:textId="56B76806" w:rsidR="00314AB1" w:rsidRDefault="00314AB1" w:rsidP="002B6FC3">
      <w:pPr>
        <w:pStyle w:val="ListParagraph"/>
        <w:numPr>
          <w:ilvl w:val="0"/>
          <w:numId w:val="27"/>
        </w:numPr>
        <w:spacing w:line="360" w:lineRule="auto"/>
        <w:rPr>
          <w:rFonts w:cs="Arial"/>
          <w:color w:val="444444"/>
          <w:szCs w:val="24"/>
          <w:shd w:val="clear" w:color="auto" w:fill="FFFFFF"/>
        </w:rPr>
      </w:pPr>
      <w:r>
        <w:rPr>
          <w:rFonts w:cs="Arial"/>
          <w:color w:val="444444"/>
          <w:szCs w:val="24"/>
          <w:shd w:val="clear" w:color="auto" w:fill="FFFFFF"/>
        </w:rPr>
        <w:t xml:space="preserve">How </w:t>
      </w:r>
      <w:r w:rsidR="002B6FC3">
        <w:rPr>
          <w:rFonts w:cs="Arial"/>
          <w:color w:val="444444"/>
          <w:szCs w:val="24"/>
          <w:shd w:val="clear" w:color="auto" w:fill="FFFFFF"/>
        </w:rPr>
        <w:t xml:space="preserve">do you empower children during their play? </w:t>
      </w:r>
    </w:p>
    <w:p w14:paraId="3F38ADC0" w14:textId="626B2EB8" w:rsidR="00314AB1" w:rsidRPr="006D572A" w:rsidRDefault="002B6FC3" w:rsidP="00314AB1">
      <w:pPr>
        <w:pStyle w:val="ListParagraph"/>
        <w:numPr>
          <w:ilvl w:val="0"/>
          <w:numId w:val="27"/>
        </w:numPr>
        <w:spacing w:line="360" w:lineRule="auto"/>
        <w:rPr>
          <w:rFonts w:cs="Arial"/>
          <w:color w:val="444444"/>
          <w:szCs w:val="24"/>
          <w:shd w:val="clear" w:color="auto" w:fill="FFFFFF"/>
        </w:rPr>
      </w:pPr>
      <w:r>
        <w:rPr>
          <w:rFonts w:cs="Arial"/>
          <w:color w:val="444444"/>
          <w:szCs w:val="24"/>
          <w:shd w:val="clear" w:color="auto" w:fill="FFFFFF"/>
        </w:rPr>
        <w:t>Are you mindful of not inadvertently redirecting children’s play?</w:t>
      </w:r>
    </w:p>
    <w:p w14:paraId="42C0AE0E" w14:textId="607EEB08" w:rsidR="00073CC9" w:rsidRDefault="00073CC9" w:rsidP="002F56F6">
      <w:pPr>
        <w:spacing w:line="360" w:lineRule="auto"/>
        <w:jc w:val="center"/>
        <w:rPr>
          <w:rFonts w:cs="Arial"/>
          <w:color w:val="444444"/>
          <w:szCs w:val="24"/>
          <w:shd w:val="clear" w:color="auto" w:fill="FFFFFF"/>
        </w:rPr>
      </w:pPr>
      <w:r>
        <w:rPr>
          <w:rFonts w:cs="Arial"/>
          <w:color w:val="444444"/>
          <w:szCs w:val="24"/>
          <w:shd w:val="clear" w:color="auto" w:fill="FFFFFF"/>
        </w:rPr>
        <w:t>“</w:t>
      </w:r>
      <w:r w:rsidRPr="007541D8">
        <w:rPr>
          <w:rFonts w:cs="Arial"/>
          <w:color w:val="444444"/>
          <w:szCs w:val="24"/>
          <w:shd w:val="clear" w:color="auto" w:fill="FFFFFF"/>
        </w:rPr>
        <w:t xml:space="preserve">Because play is spontaneous, flexible, and unique to each child, settings can find it challenging to support play and advocate for play.  It is essential for practitioners to gain insights from play’s unique ability to show children’s dispositions to learn. Settings must also know and understand </w:t>
      </w:r>
      <w:r w:rsidRPr="007541D8">
        <w:rPr>
          <w:rFonts w:cs="Arial"/>
          <w:color w:val="444444"/>
          <w:szCs w:val="24"/>
          <w:shd w:val="clear" w:color="auto" w:fill="FFFFFF"/>
        </w:rPr>
        <w:lastRenderedPageBreak/>
        <w:t>each family’s individual, cultural approaches to play in order to support meaningful experiences which are inclusive of all</w:t>
      </w:r>
      <w:r>
        <w:rPr>
          <w:rFonts w:cs="Arial"/>
          <w:color w:val="444444"/>
          <w:szCs w:val="24"/>
          <w:shd w:val="clear" w:color="auto" w:fill="FFFFFF"/>
        </w:rPr>
        <w:t>”</w:t>
      </w:r>
      <w:r w:rsidRPr="007541D8">
        <w:rPr>
          <w:rFonts w:cs="Arial"/>
          <w:color w:val="444444"/>
          <w:szCs w:val="24"/>
          <w:shd w:val="clear" w:color="auto" w:fill="FFFFFF"/>
        </w:rPr>
        <w:t>.</w:t>
      </w:r>
    </w:p>
    <w:p w14:paraId="168B88D9" w14:textId="000B87D9" w:rsidR="00073CC9" w:rsidRDefault="00073CC9" w:rsidP="00073CC9">
      <w:pPr>
        <w:spacing w:line="360" w:lineRule="auto"/>
        <w:rPr>
          <w:rFonts w:cs="Arial"/>
          <w:color w:val="444444"/>
          <w:szCs w:val="24"/>
          <w:shd w:val="clear" w:color="auto" w:fill="FFFFFF"/>
        </w:rPr>
      </w:pPr>
      <w:r>
        <w:rPr>
          <w:rFonts w:cs="Arial"/>
          <w:color w:val="444444"/>
          <w:szCs w:val="24"/>
          <w:shd w:val="clear" w:color="auto" w:fill="FFFFFF"/>
        </w:rPr>
        <w:t xml:space="preserve">                                                                                                              Birth to 5 Matters 2021</w:t>
      </w:r>
    </w:p>
    <w:p w14:paraId="2ECFA1AA" w14:textId="3F380FCD" w:rsidR="00FF4220" w:rsidRDefault="002F56F6" w:rsidP="006D572A">
      <w:pPr>
        <w:pStyle w:val="Heading1"/>
        <w:rPr>
          <w:shd w:val="clear" w:color="auto" w:fill="FFFFFF"/>
        </w:rPr>
      </w:pPr>
      <w:r w:rsidRPr="002F56F6">
        <w:rPr>
          <w:shd w:val="clear" w:color="auto" w:fill="FFFFFF"/>
        </w:rPr>
        <w:t>TASK</w:t>
      </w:r>
      <w:r w:rsidR="009B1B70">
        <w:rPr>
          <w:shd w:val="clear" w:color="auto" w:fill="FFFFFF"/>
        </w:rPr>
        <w:t xml:space="preserve"> </w:t>
      </w:r>
      <w:r w:rsidR="002D40C6">
        <w:rPr>
          <w:shd w:val="clear" w:color="auto" w:fill="FFFFFF"/>
        </w:rPr>
        <w:t>2</w:t>
      </w:r>
    </w:p>
    <w:p w14:paraId="59CA1801" w14:textId="64C308C2" w:rsidR="002F56F6" w:rsidRPr="002F56F6" w:rsidRDefault="009B1B70" w:rsidP="00073CC9">
      <w:pPr>
        <w:spacing w:line="360" w:lineRule="auto"/>
        <w:rPr>
          <w:rFonts w:cs="Arial"/>
          <w:b/>
          <w:bCs/>
          <w:color w:val="444444"/>
          <w:szCs w:val="24"/>
          <w:shd w:val="clear" w:color="auto" w:fill="FFFFFF"/>
        </w:rPr>
      </w:pPr>
      <w:r w:rsidRPr="009B1B70">
        <w:rPr>
          <w:rFonts w:cs="Arial"/>
          <w:color w:val="444444"/>
          <w:szCs w:val="24"/>
          <w:shd w:val="clear" w:color="auto" w:fill="FFFFFF"/>
        </w:rPr>
        <w:t>Read the snapshot of Billy below</w:t>
      </w:r>
      <w:r>
        <w:rPr>
          <w:rFonts w:cs="Arial"/>
          <w:color w:val="444444"/>
          <w:szCs w:val="24"/>
          <w:shd w:val="clear" w:color="auto" w:fill="FFFFFF"/>
        </w:rPr>
        <w:t>:</w:t>
      </w:r>
    </w:p>
    <w:p w14:paraId="291C877D" w14:textId="4B83D134" w:rsidR="009B1B70" w:rsidRDefault="002F56F6"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Billy was exploring</w:t>
      </w:r>
      <w:r w:rsidR="00D35267">
        <w:rPr>
          <w:rFonts w:cs="Arial"/>
          <w:color w:val="444444"/>
          <w:szCs w:val="24"/>
          <w:shd w:val="clear" w:color="auto" w:fill="FFFFFF"/>
        </w:rPr>
        <w:t xml:space="preserve"> outside</w:t>
      </w:r>
      <w:r>
        <w:rPr>
          <w:rFonts w:cs="Arial"/>
          <w:color w:val="444444"/>
          <w:szCs w:val="24"/>
          <w:shd w:val="clear" w:color="auto" w:fill="FFFFFF"/>
        </w:rPr>
        <w:t xml:space="preserve"> with the </w:t>
      </w:r>
      <w:r w:rsidR="00FF4220">
        <w:rPr>
          <w:rFonts w:cs="Arial"/>
          <w:color w:val="444444"/>
          <w:szCs w:val="24"/>
          <w:shd w:val="clear" w:color="auto" w:fill="FFFFFF"/>
        </w:rPr>
        <w:t>sand;</w:t>
      </w:r>
      <w:r>
        <w:rPr>
          <w:rFonts w:cs="Arial"/>
          <w:color w:val="444444"/>
          <w:szCs w:val="24"/>
          <w:shd w:val="clear" w:color="auto" w:fill="FFFFFF"/>
        </w:rPr>
        <w:t xml:space="preserve"> he used a spade to make a large heap which he spent at least 10 minutes doing</w:t>
      </w:r>
      <w:r w:rsidR="009B1B70">
        <w:rPr>
          <w:rFonts w:cs="Arial"/>
          <w:color w:val="444444"/>
          <w:szCs w:val="24"/>
          <w:shd w:val="clear" w:color="auto" w:fill="FFFFFF"/>
        </w:rPr>
        <w:t xml:space="preserve">. </w:t>
      </w:r>
    </w:p>
    <w:p w14:paraId="01995D22" w14:textId="77777777" w:rsidR="009B1B70" w:rsidRDefault="009B1B70"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A</w:t>
      </w:r>
      <w:r w:rsidR="00D35267">
        <w:rPr>
          <w:rFonts w:cs="Arial"/>
          <w:color w:val="444444"/>
          <w:szCs w:val="24"/>
          <w:shd w:val="clear" w:color="auto" w:fill="FFFFFF"/>
        </w:rPr>
        <w:t>dult</w:t>
      </w:r>
      <w:r>
        <w:rPr>
          <w:rFonts w:cs="Arial"/>
          <w:color w:val="444444"/>
          <w:szCs w:val="24"/>
          <w:shd w:val="clear" w:color="auto" w:fill="FFFFFF"/>
        </w:rPr>
        <w:t>:</w:t>
      </w:r>
      <w:r w:rsidR="00D35267">
        <w:rPr>
          <w:rFonts w:cs="Arial"/>
          <w:color w:val="444444"/>
          <w:szCs w:val="24"/>
          <w:shd w:val="clear" w:color="auto" w:fill="FFFFFF"/>
        </w:rPr>
        <w:t xml:space="preserve"> </w:t>
      </w:r>
      <w:r>
        <w:rPr>
          <w:rFonts w:cs="Arial"/>
          <w:color w:val="444444"/>
          <w:szCs w:val="24"/>
          <w:shd w:val="clear" w:color="auto" w:fill="FFFFFF"/>
        </w:rPr>
        <w:t>W</w:t>
      </w:r>
      <w:r w:rsidR="00D35267">
        <w:rPr>
          <w:rFonts w:cs="Arial"/>
          <w:color w:val="444444"/>
          <w:szCs w:val="24"/>
          <w:shd w:val="clear" w:color="auto" w:fill="FFFFFF"/>
        </w:rPr>
        <w:t xml:space="preserve">hat </w:t>
      </w:r>
      <w:r>
        <w:rPr>
          <w:rFonts w:cs="Arial"/>
          <w:color w:val="444444"/>
          <w:szCs w:val="24"/>
          <w:shd w:val="clear" w:color="auto" w:fill="FFFFFF"/>
        </w:rPr>
        <w:t>are you making?</w:t>
      </w:r>
    </w:p>
    <w:p w14:paraId="6E74E364" w14:textId="4536CFA8" w:rsidR="009B1B70" w:rsidRDefault="009B1B70"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 xml:space="preserve">Billy: </w:t>
      </w:r>
      <w:r w:rsidR="00352822">
        <w:rPr>
          <w:rFonts w:cs="Arial"/>
          <w:color w:val="444444"/>
          <w:szCs w:val="24"/>
          <w:shd w:val="clear" w:color="auto" w:fill="FFFFFF"/>
        </w:rPr>
        <w:t xml:space="preserve"> </w:t>
      </w:r>
      <w:r w:rsidR="002D40C6">
        <w:rPr>
          <w:rFonts w:cs="Arial"/>
          <w:color w:val="444444"/>
          <w:szCs w:val="24"/>
          <w:shd w:val="clear" w:color="auto" w:fill="FFFFFF"/>
        </w:rPr>
        <w:t>I</w:t>
      </w:r>
      <w:r>
        <w:rPr>
          <w:rFonts w:cs="Arial"/>
          <w:color w:val="444444"/>
          <w:szCs w:val="24"/>
          <w:shd w:val="clear" w:color="auto" w:fill="FFFFFF"/>
        </w:rPr>
        <w:t>t’s a big</w:t>
      </w:r>
      <w:r w:rsidR="002F56F6">
        <w:rPr>
          <w:rFonts w:cs="Arial"/>
          <w:color w:val="444444"/>
          <w:szCs w:val="24"/>
          <w:shd w:val="clear" w:color="auto" w:fill="FFFFFF"/>
        </w:rPr>
        <w:t xml:space="preserve"> volcano. </w:t>
      </w:r>
    </w:p>
    <w:p w14:paraId="4FFF3815" w14:textId="0F27F10E" w:rsidR="00352822" w:rsidRDefault="002F56F6"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Billy selected some dinosaurs and pebbles from the baskets</w:t>
      </w:r>
      <w:r w:rsidR="00FF4220">
        <w:rPr>
          <w:rFonts w:cs="Arial"/>
          <w:color w:val="444444"/>
          <w:szCs w:val="24"/>
          <w:shd w:val="clear" w:color="auto" w:fill="FFFFFF"/>
        </w:rPr>
        <w:t xml:space="preserve"> to add to his volcan</w:t>
      </w:r>
      <w:r w:rsidR="00FD7ED4">
        <w:rPr>
          <w:rFonts w:cs="Arial"/>
          <w:color w:val="444444"/>
          <w:szCs w:val="24"/>
          <w:shd w:val="clear" w:color="auto" w:fill="FFFFFF"/>
        </w:rPr>
        <w:t>o</w:t>
      </w:r>
      <w:r>
        <w:rPr>
          <w:rFonts w:cs="Arial"/>
          <w:color w:val="444444"/>
          <w:szCs w:val="24"/>
          <w:shd w:val="clear" w:color="auto" w:fill="FFFFFF"/>
        </w:rPr>
        <w:t xml:space="preserve"> </w:t>
      </w:r>
    </w:p>
    <w:p w14:paraId="4896F94A" w14:textId="064566B3" w:rsidR="009B1B70" w:rsidRDefault="00352822"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 xml:space="preserve">Billy: My </w:t>
      </w:r>
      <w:r w:rsidR="002F56F6">
        <w:rPr>
          <w:rFonts w:cs="Arial"/>
          <w:color w:val="444444"/>
          <w:szCs w:val="24"/>
          <w:shd w:val="clear" w:color="auto" w:fill="FFFFFF"/>
        </w:rPr>
        <w:t xml:space="preserve">dinosaurs live </w:t>
      </w:r>
      <w:r>
        <w:rPr>
          <w:rFonts w:cs="Arial"/>
          <w:color w:val="444444"/>
          <w:szCs w:val="24"/>
          <w:shd w:val="clear" w:color="auto" w:fill="FFFFFF"/>
        </w:rPr>
        <w:t xml:space="preserve">at my </w:t>
      </w:r>
      <w:r w:rsidR="00D35267">
        <w:rPr>
          <w:rFonts w:cs="Arial"/>
          <w:color w:val="444444"/>
          <w:szCs w:val="24"/>
          <w:shd w:val="clear" w:color="auto" w:fill="FFFFFF"/>
        </w:rPr>
        <w:t>volcano</w:t>
      </w:r>
      <w:r w:rsidR="002F56F6">
        <w:rPr>
          <w:rFonts w:cs="Arial"/>
          <w:color w:val="444444"/>
          <w:szCs w:val="24"/>
          <w:shd w:val="clear" w:color="auto" w:fill="FFFFFF"/>
        </w:rPr>
        <w:t xml:space="preserve"> and the</w:t>
      </w:r>
      <w:r>
        <w:rPr>
          <w:rFonts w:cs="Arial"/>
          <w:color w:val="444444"/>
          <w:szCs w:val="24"/>
          <w:shd w:val="clear" w:color="auto" w:fill="FFFFFF"/>
        </w:rPr>
        <w:t>se (pebbles)</w:t>
      </w:r>
      <w:r w:rsidR="002F56F6">
        <w:rPr>
          <w:rFonts w:cs="Arial"/>
          <w:color w:val="444444"/>
          <w:szCs w:val="24"/>
          <w:shd w:val="clear" w:color="auto" w:fill="FFFFFF"/>
        </w:rPr>
        <w:t xml:space="preserve"> </w:t>
      </w:r>
      <w:r>
        <w:rPr>
          <w:rFonts w:cs="Arial"/>
          <w:color w:val="444444"/>
          <w:szCs w:val="24"/>
          <w:shd w:val="clear" w:color="auto" w:fill="FFFFFF"/>
        </w:rPr>
        <w:t>are the</w:t>
      </w:r>
      <w:r w:rsidR="002F56F6">
        <w:rPr>
          <w:rFonts w:cs="Arial"/>
          <w:color w:val="444444"/>
          <w:szCs w:val="24"/>
          <w:shd w:val="clear" w:color="auto" w:fill="FFFFFF"/>
        </w:rPr>
        <w:t xml:space="preserve"> stepping stones. </w:t>
      </w:r>
    </w:p>
    <w:p w14:paraId="70BD01AD" w14:textId="0FBF7247" w:rsidR="009B1B70" w:rsidRDefault="009B1B70"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 xml:space="preserve">Adult: </w:t>
      </w:r>
      <w:r w:rsidR="00352822">
        <w:rPr>
          <w:rFonts w:cs="Arial"/>
          <w:color w:val="444444"/>
          <w:szCs w:val="24"/>
          <w:shd w:val="clear" w:color="auto" w:fill="FFFFFF"/>
        </w:rPr>
        <w:t>Oh and what happens if a dinosaur falls off  a stepping stone?</w:t>
      </w:r>
    </w:p>
    <w:p w14:paraId="752C1D14" w14:textId="5D9587FC" w:rsidR="009B1B70" w:rsidRDefault="009B1B70"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Billy:</w:t>
      </w:r>
      <w:r w:rsidR="002F56F6">
        <w:rPr>
          <w:rFonts w:cs="Arial"/>
          <w:color w:val="444444"/>
          <w:szCs w:val="24"/>
          <w:shd w:val="clear" w:color="auto" w:fill="FFFFFF"/>
        </w:rPr>
        <w:t xml:space="preserve"> </w:t>
      </w:r>
      <w:r w:rsidR="002D40C6">
        <w:rPr>
          <w:rFonts w:cs="Arial"/>
          <w:color w:val="444444"/>
          <w:szCs w:val="24"/>
          <w:shd w:val="clear" w:color="auto" w:fill="FFFFFF"/>
        </w:rPr>
        <w:t>I</w:t>
      </w:r>
      <w:r w:rsidR="002F56F6">
        <w:rPr>
          <w:rFonts w:cs="Arial"/>
          <w:color w:val="444444"/>
          <w:szCs w:val="24"/>
          <w:shd w:val="clear" w:color="auto" w:fill="FFFFFF"/>
        </w:rPr>
        <w:t>t</w:t>
      </w:r>
      <w:r>
        <w:rPr>
          <w:rFonts w:cs="Arial"/>
          <w:color w:val="444444"/>
          <w:szCs w:val="24"/>
          <w:shd w:val="clear" w:color="auto" w:fill="FFFFFF"/>
        </w:rPr>
        <w:t xml:space="preserve"> will</w:t>
      </w:r>
      <w:r w:rsidR="002F56F6">
        <w:rPr>
          <w:rFonts w:cs="Arial"/>
          <w:color w:val="444444"/>
          <w:szCs w:val="24"/>
          <w:shd w:val="clear" w:color="auto" w:fill="FFFFFF"/>
        </w:rPr>
        <w:t xml:space="preserve"> fall into ‘lav</w:t>
      </w:r>
      <w:r w:rsidR="00D35267">
        <w:rPr>
          <w:rFonts w:cs="Arial"/>
          <w:color w:val="444444"/>
          <w:szCs w:val="24"/>
          <w:shd w:val="clear" w:color="auto" w:fill="FFFFFF"/>
        </w:rPr>
        <w:t>a’</w:t>
      </w:r>
      <w:r w:rsidR="00352822">
        <w:rPr>
          <w:rFonts w:cs="Arial"/>
          <w:color w:val="444444"/>
          <w:szCs w:val="24"/>
          <w:shd w:val="clear" w:color="auto" w:fill="FFFFFF"/>
        </w:rPr>
        <w:t xml:space="preserve"> and that will be dangerous.</w:t>
      </w:r>
    </w:p>
    <w:p w14:paraId="21C33A14" w14:textId="3CC0E325" w:rsidR="00352822" w:rsidRDefault="00352822"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 xml:space="preserve">Adult: Why would that be dangerous? </w:t>
      </w:r>
    </w:p>
    <w:p w14:paraId="4ED6CA99" w14:textId="77777777" w:rsidR="006D572A" w:rsidRDefault="006D572A" w:rsidP="002F56F6">
      <w:pPr>
        <w:tabs>
          <w:tab w:val="left" w:pos="1425"/>
        </w:tabs>
        <w:spacing w:line="360" w:lineRule="auto"/>
        <w:rPr>
          <w:rFonts w:cs="Arial"/>
          <w:color w:val="444444"/>
          <w:szCs w:val="24"/>
          <w:shd w:val="clear" w:color="auto" w:fill="FFFFFF"/>
        </w:rPr>
      </w:pPr>
    </w:p>
    <w:p w14:paraId="2FE25B82" w14:textId="68FEA40A" w:rsidR="00352822" w:rsidRDefault="00352822"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lastRenderedPageBreak/>
        <w:t>Billy: Cos the lava it very hot, oh I need lava now!</w:t>
      </w:r>
    </w:p>
    <w:p w14:paraId="0BE7FE7C" w14:textId="316566EF" w:rsidR="00352822" w:rsidRDefault="00352822"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 xml:space="preserve">Adult: </w:t>
      </w:r>
      <w:r w:rsidR="002D40C6">
        <w:rPr>
          <w:rFonts w:cs="Arial"/>
          <w:color w:val="444444"/>
          <w:szCs w:val="24"/>
          <w:shd w:val="clear" w:color="auto" w:fill="FFFFFF"/>
        </w:rPr>
        <w:t>“</w:t>
      </w:r>
      <w:r>
        <w:rPr>
          <w:rFonts w:cs="Arial"/>
          <w:color w:val="444444"/>
          <w:szCs w:val="24"/>
          <w:shd w:val="clear" w:color="auto" w:fill="FFFFFF"/>
        </w:rPr>
        <w:t>Yes, I think you do</w:t>
      </w:r>
      <w:r w:rsidR="006D572A">
        <w:rPr>
          <w:rFonts w:cs="Arial"/>
          <w:color w:val="444444"/>
          <w:szCs w:val="24"/>
          <w:shd w:val="clear" w:color="auto" w:fill="FFFFFF"/>
        </w:rPr>
        <w:t>,</w:t>
      </w:r>
      <w:r>
        <w:rPr>
          <w:rFonts w:cs="Arial"/>
          <w:color w:val="444444"/>
          <w:szCs w:val="24"/>
          <w:shd w:val="clear" w:color="auto" w:fill="FFFFFF"/>
        </w:rPr>
        <w:t xml:space="preserve"> what c</w:t>
      </w:r>
      <w:r w:rsidR="006D572A">
        <w:rPr>
          <w:rFonts w:cs="Arial"/>
          <w:color w:val="444444"/>
          <w:szCs w:val="24"/>
          <w:shd w:val="clear" w:color="auto" w:fill="FFFFFF"/>
        </w:rPr>
        <w:t xml:space="preserve">ould </w:t>
      </w:r>
      <w:r>
        <w:rPr>
          <w:rFonts w:cs="Arial"/>
          <w:color w:val="444444"/>
          <w:szCs w:val="24"/>
          <w:shd w:val="clear" w:color="auto" w:fill="FFFFFF"/>
        </w:rPr>
        <w:t>you use</w:t>
      </w:r>
      <w:r w:rsidR="006D572A">
        <w:rPr>
          <w:rFonts w:cs="Arial"/>
          <w:color w:val="444444"/>
          <w:szCs w:val="24"/>
          <w:shd w:val="clear" w:color="auto" w:fill="FFFFFF"/>
        </w:rPr>
        <w:t xml:space="preserve"> for this</w:t>
      </w:r>
      <w:r>
        <w:rPr>
          <w:rFonts w:cs="Arial"/>
          <w:color w:val="444444"/>
          <w:szCs w:val="24"/>
          <w:shd w:val="clear" w:color="auto" w:fill="FFFFFF"/>
        </w:rPr>
        <w:t xml:space="preserve"> Billy?</w:t>
      </w:r>
      <w:r w:rsidR="002D40C6">
        <w:rPr>
          <w:rFonts w:cs="Arial"/>
          <w:color w:val="444444"/>
          <w:szCs w:val="24"/>
          <w:shd w:val="clear" w:color="auto" w:fill="FFFFFF"/>
        </w:rPr>
        <w:t>”</w:t>
      </w:r>
    </w:p>
    <w:p w14:paraId="5B94BEF8" w14:textId="46563581" w:rsidR="009B1B70" w:rsidRDefault="00352822"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Billy:</w:t>
      </w:r>
      <w:r w:rsidR="00FF4220">
        <w:rPr>
          <w:rFonts w:cs="Arial"/>
          <w:color w:val="444444"/>
          <w:szCs w:val="24"/>
          <w:shd w:val="clear" w:color="auto" w:fill="FFFFFF"/>
        </w:rPr>
        <w:t xml:space="preserve"> </w:t>
      </w:r>
      <w:r w:rsidR="00D35267">
        <w:rPr>
          <w:rFonts w:cs="Arial"/>
          <w:color w:val="444444"/>
          <w:szCs w:val="24"/>
          <w:shd w:val="clear" w:color="auto" w:fill="FFFFFF"/>
        </w:rPr>
        <w:t xml:space="preserve">“I know, I can use some water and I can pretend that it is the lava!”. </w:t>
      </w:r>
    </w:p>
    <w:p w14:paraId="50739D6C" w14:textId="2D5E3D62" w:rsidR="00BD5FCD" w:rsidRDefault="00352822"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Adult</w:t>
      </w:r>
      <w:r w:rsidR="00D35267">
        <w:rPr>
          <w:rFonts w:cs="Arial"/>
          <w:color w:val="444444"/>
          <w:szCs w:val="24"/>
          <w:shd w:val="clear" w:color="auto" w:fill="FFFFFF"/>
        </w:rPr>
        <w:t xml:space="preserve"> </w:t>
      </w:r>
      <w:r w:rsidR="009B1B70">
        <w:rPr>
          <w:rFonts w:cs="Arial"/>
          <w:color w:val="444444"/>
          <w:szCs w:val="24"/>
          <w:shd w:val="clear" w:color="auto" w:fill="FFFFFF"/>
        </w:rPr>
        <w:t xml:space="preserve">“I think that’s a very good idea, where will you get the water from and how will you transfer it safely to the sand? </w:t>
      </w:r>
    </w:p>
    <w:p w14:paraId="0F8D4E60" w14:textId="156BE3BE" w:rsidR="00BD5FCD" w:rsidRDefault="009B1B70" w:rsidP="002F56F6">
      <w:pPr>
        <w:tabs>
          <w:tab w:val="left" w:pos="1425"/>
        </w:tabs>
        <w:spacing w:line="360" w:lineRule="auto"/>
        <w:rPr>
          <w:rFonts w:cs="Arial"/>
          <w:color w:val="444444"/>
          <w:szCs w:val="24"/>
          <w:shd w:val="clear" w:color="auto" w:fill="FFFFFF"/>
        </w:rPr>
      </w:pPr>
      <w:r>
        <w:rPr>
          <w:rFonts w:cs="Arial"/>
          <w:color w:val="444444"/>
          <w:szCs w:val="24"/>
          <w:shd w:val="clear" w:color="auto" w:fill="FFFFFF"/>
        </w:rPr>
        <w:t>Billy</w:t>
      </w:r>
      <w:r w:rsidR="00FF4220">
        <w:rPr>
          <w:rFonts w:cs="Arial"/>
          <w:color w:val="444444"/>
          <w:szCs w:val="24"/>
          <w:shd w:val="clear" w:color="auto" w:fill="FFFFFF"/>
        </w:rPr>
        <w:t xml:space="preserve"> looked around, thinking. He then</w:t>
      </w:r>
      <w:r>
        <w:rPr>
          <w:rFonts w:cs="Arial"/>
          <w:color w:val="444444"/>
          <w:szCs w:val="24"/>
          <w:shd w:val="clear" w:color="auto" w:fill="FFFFFF"/>
        </w:rPr>
        <w:t xml:space="preserve"> confidently walked over to the outdoor tap and selected a jug to fill it with water. Billy transferred his jug of water</w:t>
      </w:r>
      <w:r w:rsidR="00BD5FCD">
        <w:rPr>
          <w:rFonts w:cs="Arial"/>
          <w:color w:val="444444"/>
          <w:szCs w:val="24"/>
          <w:shd w:val="clear" w:color="auto" w:fill="FFFFFF"/>
        </w:rPr>
        <w:t xml:space="preserve"> safely</w:t>
      </w:r>
      <w:r>
        <w:rPr>
          <w:rFonts w:cs="Arial"/>
          <w:color w:val="444444"/>
          <w:szCs w:val="24"/>
          <w:shd w:val="clear" w:color="auto" w:fill="FFFFFF"/>
        </w:rPr>
        <w:t xml:space="preserve"> to the sand and poured it into the hole at the top of his </w:t>
      </w:r>
      <w:r w:rsidR="00FF4220">
        <w:rPr>
          <w:rFonts w:cs="Arial"/>
          <w:color w:val="444444"/>
          <w:szCs w:val="24"/>
          <w:shd w:val="clear" w:color="auto" w:fill="FFFFFF"/>
        </w:rPr>
        <w:t>volcano</w:t>
      </w:r>
      <w:r>
        <w:rPr>
          <w:rFonts w:cs="Arial"/>
          <w:color w:val="444444"/>
          <w:szCs w:val="24"/>
          <w:shd w:val="clear" w:color="auto" w:fill="FFFFFF"/>
        </w:rPr>
        <w:t>.</w:t>
      </w:r>
    </w:p>
    <w:p w14:paraId="733B83B5" w14:textId="595C96CF" w:rsidR="009D2F57" w:rsidRPr="006D572A" w:rsidRDefault="009D2F57" w:rsidP="006D572A">
      <w:pPr>
        <w:pStyle w:val="ListParagraph"/>
        <w:numPr>
          <w:ilvl w:val="0"/>
          <w:numId w:val="28"/>
        </w:numPr>
        <w:tabs>
          <w:tab w:val="left" w:pos="1425"/>
        </w:tabs>
        <w:spacing w:line="360" w:lineRule="auto"/>
        <w:rPr>
          <w:rFonts w:cs="Arial"/>
          <w:color w:val="444444"/>
          <w:szCs w:val="24"/>
          <w:shd w:val="clear" w:color="auto" w:fill="FFFFFF"/>
        </w:rPr>
      </w:pPr>
      <w:r w:rsidRPr="006D572A">
        <w:rPr>
          <w:rFonts w:cs="Arial"/>
          <w:color w:val="444444"/>
          <w:szCs w:val="24"/>
          <w:shd w:val="clear" w:color="auto" w:fill="FFFFFF"/>
        </w:rPr>
        <w:t xml:space="preserve">How do you think the environment supported Billy’s child-initiated play? </w:t>
      </w:r>
    </w:p>
    <w:p w14:paraId="270E7CC2" w14:textId="5D851E5E" w:rsidR="00FD7ED4" w:rsidRPr="006D572A" w:rsidRDefault="009D2F57" w:rsidP="006D572A">
      <w:pPr>
        <w:pStyle w:val="ListParagraph"/>
        <w:numPr>
          <w:ilvl w:val="0"/>
          <w:numId w:val="28"/>
        </w:numPr>
        <w:tabs>
          <w:tab w:val="left" w:pos="1425"/>
        </w:tabs>
        <w:spacing w:line="360" w:lineRule="auto"/>
        <w:rPr>
          <w:rFonts w:cs="Arial"/>
          <w:color w:val="444444"/>
          <w:szCs w:val="24"/>
          <w:shd w:val="clear" w:color="auto" w:fill="FFFFFF"/>
        </w:rPr>
      </w:pPr>
      <w:r w:rsidRPr="006D572A">
        <w:rPr>
          <w:rFonts w:cs="Arial"/>
          <w:color w:val="444444"/>
          <w:szCs w:val="24"/>
          <w:shd w:val="clear" w:color="auto" w:fill="FFFFFF"/>
        </w:rPr>
        <w:t>How did the adult s</w:t>
      </w:r>
      <w:r w:rsidR="00751418" w:rsidRPr="006D572A">
        <w:rPr>
          <w:rFonts w:cs="Arial"/>
          <w:color w:val="444444"/>
          <w:szCs w:val="24"/>
          <w:shd w:val="clear" w:color="auto" w:fill="FFFFFF"/>
        </w:rPr>
        <w:t>upport Billy and allow him to lead his own play</w:t>
      </w:r>
      <w:r w:rsidRPr="006D572A">
        <w:rPr>
          <w:rFonts w:cs="Arial"/>
          <w:color w:val="444444"/>
          <w:szCs w:val="24"/>
          <w:shd w:val="clear" w:color="auto" w:fill="FFFFFF"/>
        </w:rPr>
        <w:t xml:space="preserve">? </w:t>
      </w:r>
      <w:r w:rsidR="00FD7ED4" w:rsidRPr="006D572A">
        <w:rPr>
          <w:rFonts w:cs="Arial"/>
          <w:color w:val="444444"/>
          <w:szCs w:val="24"/>
          <w:shd w:val="clear" w:color="auto" w:fill="FFFFFF"/>
        </w:rPr>
        <w:t>W</w:t>
      </w:r>
      <w:r w:rsidRPr="006D572A">
        <w:rPr>
          <w:rFonts w:cs="Arial"/>
          <w:color w:val="444444"/>
          <w:szCs w:val="24"/>
          <w:shd w:val="clear" w:color="auto" w:fill="FFFFFF"/>
        </w:rPr>
        <w:t xml:space="preserve">hy was this effective? </w:t>
      </w:r>
    </w:p>
    <w:p w14:paraId="57692F9A" w14:textId="24780234" w:rsidR="00FD7ED4" w:rsidRPr="006D572A" w:rsidRDefault="00FD7ED4" w:rsidP="006D572A">
      <w:pPr>
        <w:pStyle w:val="ListParagraph"/>
        <w:numPr>
          <w:ilvl w:val="0"/>
          <w:numId w:val="28"/>
        </w:numPr>
        <w:tabs>
          <w:tab w:val="left" w:pos="1425"/>
        </w:tabs>
        <w:spacing w:line="360" w:lineRule="auto"/>
        <w:rPr>
          <w:rFonts w:cs="Arial"/>
          <w:color w:val="444444"/>
          <w:szCs w:val="24"/>
          <w:shd w:val="clear" w:color="auto" w:fill="FFFFFF"/>
        </w:rPr>
      </w:pPr>
      <w:r w:rsidRPr="006D572A">
        <w:rPr>
          <w:rFonts w:cs="Arial"/>
          <w:color w:val="444444"/>
          <w:szCs w:val="24"/>
          <w:shd w:val="clear" w:color="auto" w:fill="FFFFFF"/>
        </w:rPr>
        <w:t>How can the adult extend Billy’s learning further? What would be his next steps?</w:t>
      </w:r>
    </w:p>
    <w:p w14:paraId="20A5C203" w14:textId="71D4E37C" w:rsidR="00FD7ED4" w:rsidRPr="006D572A" w:rsidRDefault="009D2F57" w:rsidP="006D572A">
      <w:pPr>
        <w:pStyle w:val="ListParagraph"/>
        <w:numPr>
          <w:ilvl w:val="0"/>
          <w:numId w:val="28"/>
        </w:numPr>
        <w:tabs>
          <w:tab w:val="left" w:pos="1425"/>
        </w:tabs>
        <w:spacing w:line="360" w:lineRule="auto"/>
        <w:rPr>
          <w:rFonts w:cs="Arial"/>
          <w:color w:val="444444"/>
          <w:szCs w:val="24"/>
          <w:shd w:val="clear" w:color="auto" w:fill="FFFFFF"/>
        </w:rPr>
      </w:pPr>
      <w:r w:rsidRPr="006D572A">
        <w:rPr>
          <w:rFonts w:cs="Arial"/>
          <w:color w:val="444444"/>
          <w:szCs w:val="24"/>
          <w:shd w:val="clear" w:color="auto" w:fill="FFFFFF"/>
        </w:rPr>
        <w:t>Thinking about your own environment – do children have opportunities to think of their own idea</w:t>
      </w:r>
      <w:r w:rsidR="00FD7ED4" w:rsidRPr="006D572A">
        <w:rPr>
          <w:rFonts w:cs="Arial"/>
          <w:color w:val="444444"/>
          <w:szCs w:val="24"/>
          <w:shd w:val="clear" w:color="auto" w:fill="FFFFFF"/>
        </w:rPr>
        <w:t>s</w:t>
      </w:r>
      <w:r w:rsidRPr="006D572A">
        <w:rPr>
          <w:rFonts w:cs="Arial"/>
          <w:color w:val="444444"/>
          <w:szCs w:val="24"/>
          <w:shd w:val="clear" w:color="auto" w:fill="FFFFFF"/>
        </w:rPr>
        <w:t xml:space="preserve"> and put them into practice? </w:t>
      </w:r>
    </w:p>
    <w:p w14:paraId="340B0FD4" w14:textId="0BFC6725" w:rsidR="00BD5FCD" w:rsidRPr="006D572A" w:rsidRDefault="00FD7ED4" w:rsidP="002F56F6">
      <w:pPr>
        <w:pStyle w:val="ListParagraph"/>
        <w:numPr>
          <w:ilvl w:val="0"/>
          <w:numId w:val="28"/>
        </w:numPr>
        <w:tabs>
          <w:tab w:val="left" w:pos="1425"/>
        </w:tabs>
        <w:spacing w:line="360" w:lineRule="auto"/>
        <w:rPr>
          <w:rFonts w:cs="Arial"/>
          <w:color w:val="444444"/>
          <w:szCs w:val="24"/>
          <w:shd w:val="clear" w:color="auto" w:fill="FFFFFF"/>
        </w:rPr>
      </w:pPr>
      <w:r w:rsidRPr="006D572A">
        <w:rPr>
          <w:rFonts w:cs="Arial"/>
          <w:color w:val="444444"/>
          <w:szCs w:val="24"/>
          <w:shd w:val="clear" w:color="auto" w:fill="FFFFFF"/>
        </w:rPr>
        <w:t xml:space="preserve">How often do you review play opportunities to extend children’s learning? </w:t>
      </w:r>
    </w:p>
    <w:p w14:paraId="0DBF7173" w14:textId="77777777" w:rsidR="00EA33A3" w:rsidRPr="00884FEE" w:rsidRDefault="00EA33A3" w:rsidP="00884FEE">
      <w:pPr>
        <w:spacing w:line="360" w:lineRule="auto"/>
        <w:rPr>
          <w:rFonts w:cs="Arial"/>
          <w:color w:val="444444"/>
          <w:szCs w:val="24"/>
          <w:shd w:val="clear" w:color="auto" w:fill="FFFFFF"/>
        </w:rPr>
      </w:pPr>
    </w:p>
    <w:sectPr w:rsidR="00EA33A3" w:rsidRPr="00884FEE" w:rsidSect="003C052E">
      <w:pgSz w:w="11909" w:h="8395" w:orient="landscape" w:code="138"/>
      <w:pgMar w:top="720" w:right="720" w:bottom="0" w:left="720" w:header="144" w:footer="144" w:gutter="0"/>
      <w:pgBorders w:offsetFrom="page">
        <w:top w:val="single" w:sz="24" w:space="24" w:color="FF66FF"/>
        <w:left w:val="single" w:sz="24" w:space="24" w:color="FF66FF"/>
        <w:bottom w:val="single" w:sz="24" w:space="24" w:color="FF66FF"/>
        <w:right w:val="single" w:sz="24" w:space="24" w:color="FF66FF"/>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30F6" w14:textId="77777777" w:rsidR="00F90F54" w:rsidRDefault="00F90F54" w:rsidP="00F90F54">
      <w:pPr>
        <w:spacing w:after="0"/>
      </w:pPr>
      <w:r>
        <w:separator/>
      </w:r>
    </w:p>
  </w:endnote>
  <w:endnote w:type="continuationSeparator" w:id="0">
    <w:p w14:paraId="303EF328" w14:textId="77777777" w:rsidR="00F90F54" w:rsidRDefault="00F90F54" w:rsidP="00F90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0BFD" w14:textId="77777777" w:rsidR="00F90F54" w:rsidRDefault="00F90F54" w:rsidP="00F90F54">
      <w:pPr>
        <w:spacing w:after="0"/>
      </w:pPr>
      <w:r>
        <w:separator/>
      </w:r>
    </w:p>
  </w:footnote>
  <w:footnote w:type="continuationSeparator" w:id="0">
    <w:p w14:paraId="416EDF97" w14:textId="77777777" w:rsidR="00F90F54" w:rsidRDefault="00F90F54" w:rsidP="00F90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BE5"/>
    <w:multiLevelType w:val="hybridMultilevel"/>
    <w:tmpl w:val="4A74D714"/>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D56DC"/>
    <w:multiLevelType w:val="hybridMultilevel"/>
    <w:tmpl w:val="5D3E661A"/>
    <w:lvl w:ilvl="0" w:tplc="125EFE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146C9"/>
    <w:multiLevelType w:val="hybridMultilevel"/>
    <w:tmpl w:val="7F14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973E8"/>
    <w:multiLevelType w:val="hybridMultilevel"/>
    <w:tmpl w:val="95CE70AE"/>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E6ED0"/>
    <w:multiLevelType w:val="hybridMultilevel"/>
    <w:tmpl w:val="C908D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052AB"/>
    <w:multiLevelType w:val="hybridMultilevel"/>
    <w:tmpl w:val="5992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A335B"/>
    <w:multiLevelType w:val="hybridMultilevel"/>
    <w:tmpl w:val="AC5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6552D"/>
    <w:multiLevelType w:val="hybridMultilevel"/>
    <w:tmpl w:val="B750FB5A"/>
    <w:lvl w:ilvl="0" w:tplc="91DE6F5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C74F6"/>
    <w:multiLevelType w:val="hybridMultilevel"/>
    <w:tmpl w:val="BE78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0A43"/>
    <w:multiLevelType w:val="hybridMultilevel"/>
    <w:tmpl w:val="AEC0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D4188"/>
    <w:multiLevelType w:val="hybridMultilevel"/>
    <w:tmpl w:val="5AEA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F33E0"/>
    <w:multiLevelType w:val="hybridMultilevel"/>
    <w:tmpl w:val="873A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97DA8"/>
    <w:multiLevelType w:val="hybridMultilevel"/>
    <w:tmpl w:val="00C85F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B11530"/>
    <w:multiLevelType w:val="hybridMultilevel"/>
    <w:tmpl w:val="1A766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73654"/>
    <w:multiLevelType w:val="hybridMultilevel"/>
    <w:tmpl w:val="D0D4FF84"/>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20FC8"/>
    <w:multiLevelType w:val="hybridMultilevel"/>
    <w:tmpl w:val="CC1A8192"/>
    <w:lvl w:ilvl="0" w:tplc="125EFE8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F5070D"/>
    <w:multiLevelType w:val="hybridMultilevel"/>
    <w:tmpl w:val="F1DE68FC"/>
    <w:lvl w:ilvl="0" w:tplc="125EFE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41E0F"/>
    <w:multiLevelType w:val="hybridMultilevel"/>
    <w:tmpl w:val="B8F8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94F6E"/>
    <w:multiLevelType w:val="hybridMultilevel"/>
    <w:tmpl w:val="0FE0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934F8"/>
    <w:multiLevelType w:val="hybridMultilevel"/>
    <w:tmpl w:val="9DDE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26692"/>
    <w:multiLevelType w:val="hybridMultilevel"/>
    <w:tmpl w:val="6AA811CE"/>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338F1"/>
    <w:multiLevelType w:val="hybridMultilevel"/>
    <w:tmpl w:val="6B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C5F06"/>
    <w:multiLevelType w:val="hybridMultilevel"/>
    <w:tmpl w:val="69CC3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80846"/>
    <w:multiLevelType w:val="hybridMultilevel"/>
    <w:tmpl w:val="29ECB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94573C"/>
    <w:multiLevelType w:val="hybridMultilevel"/>
    <w:tmpl w:val="01403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46709E"/>
    <w:multiLevelType w:val="hybridMultilevel"/>
    <w:tmpl w:val="3C3E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E0786"/>
    <w:multiLevelType w:val="hybridMultilevel"/>
    <w:tmpl w:val="6FF47B74"/>
    <w:lvl w:ilvl="0" w:tplc="914EC3C2">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4418F7"/>
    <w:multiLevelType w:val="hybridMultilevel"/>
    <w:tmpl w:val="CFBCEE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0132718">
    <w:abstractNumId w:val="24"/>
  </w:num>
  <w:num w:numId="2" w16cid:durableId="984435773">
    <w:abstractNumId w:val="22"/>
  </w:num>
  <w:num w:numId="3" w16cid:durableId="599919354">
    <w:abstractNumId w:val="4"/>
  </w:num>
  <w:num w:numId="4" w16cid:durableId="1493136784">
    <w:abstractNumId w:val="0"/>
  </w:num>
  <w:num w:numId="5" w16cid:durableId="2122187812">
    <w:abstractNumId w:val="20"/>
  </w:num>
  <w:num w:numId="6" w16cid:durableId="1774277657">
    <w:abstractNumId w:val="3"/>
  </w:num>
  <w:num w:numId="7" w16cid:durableId="467548285">
    <w:abstractNumId w:val="27"/>
  </w:num>
  <w:num w:numId="8" w16cid:durableId="560871142">
    <w:abstractNumId w:val="13"/>
  </w:num>
  <w:num w:numId="9" w16cid:durableId="97917838">
    <w:abstractNumId w:val="14"/>
  </w:num>
  <w:num w:numId="10" w16cid:durableId="1338770492">
    <w:abstractNumId w:val="7"/>
  </w:num>
  <w:num w:numId="11" w16cid:durableId="242958798">
    <w:abstractNumId w:val="25"/>
  </w:num>
  <w:num w:numId="12" w16cid:durableId="1035542755">
    <w:abstractNumId w:val="9"/>
  </w:num>
  <w:num w:numId="13" w16cid:durableId="1620717316">
    <w:abstractNumId w:val="6"/>
  </w:num>
  <w:num w:numId="14" w16cid:durableId="1109004679">
    <w:abstractNumId w:val="19"/>
  </w:num>
  <w:num w:numId="15" w16cid:durableId="993291882">
    <w:abstractNumId w:val="2"/>
  </w:num>
  <w:num w:numId="16" w16cid:durableId="1128622976">
    <w:abstractNumId w:val="18"/>
  </w:num>
  <w:num w:numId="17" w16cid:durableId="1035160906">
    <w:abstractNumId w:val="5"/>
  </w:num>
  <w:num w:numId="18" w16cid:durableId="547649637">
    <w:abstractNumId w:val="26"/>
  </w:num>
  <w:num w:numId="19" w16cid:durableId="1595478997">
    <w:abstractNumId w:val="11"/>
  </w:num>
  <w:num w:numId="20" w16cid:durableId="1964998523">
    <w:abstractNumId w:val="8"/>
  </w:num>
  <w:num w:numId="21" w16cid:durableId="409887739">
    <w:abstractNumId w:val="17"/>
  </w:num>
  <w:num w:numId="22" w16cid:durableId="811406919">
    <w:abstractNumId w:val="21"/>
  </w:num>
  <w:num w:numId="23" w16cid:durableId="949778050">
    <w:abstractNumId w:val="15"/>
  </w:num>
  <w:num w:numId="24" w16cid:durableId="294145486">
    <w:abstractNumId w:val="10"/>
  </w:num>
  <w:num w:numId="25" w16cid:durableId="633102689">
    <w:abstractNumId w:val="1"/>
  </w:num>
  <w:num w:numId="26" w16cid:durableId="975987456">
    <w:abstractNumId w:val="16"/>
  </w:num>
  <w:num w:numId="27" w16cid:durableId="1678919307">
    <w:abstractNumId w:val="12"/>
  </w:num>
  <w:num w:numId="28" w16cid:durableId="21150090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54"/>
    <w:rsid w:val="0004652A"/>
    <w:rsid w:val="00073CC9"/>
    <w:rsid w:val="00080374"/>
    <w:rsid w:val="000B6954"/>
    <w:rsid w:val="000E7411"/>
    <w:rsid w:val="000F6173"/>
    <w:rsid w:val="001073A5"/>
    <w:rsid w:val="00122AEF"/>
    <w:rsid w:val="00131321"/>
    <w:rsid w:val="001841AF"/>
    <w:rsid w:val="00226CCE"/>
    <w:rsid w:val="00254C81"/>
    <w:rsid w:val="00283A8D"/>
    <w:rsid w:val="002B6FC3"/>
    <w:rsid w:val="002D40C6"/>
    <w:rsid w:val="002F56F6"/>
    <w:rsid w:val="002F58E8"/>
    <w:rsid w:val="00314AB1"/>
    <w:rsid w:val="00352822"/>
    <w:rsid w:val="00394003"/>
    <w:rsid w:val="003B30E3"/>
    <w:rsid w:val="003C052E"/>
    <w:rsid w:val="003C5A05"/>
    <w:rsid w:val="004F0605"/>
    <w:rsid w:val="00516ECE"/>
    <w:rsid w:val="005B4C4A"/>
    <w:rsid w:val="00645420"/>
    <w:rsid w:val="00657A72"/>
    <w:rsid w:val="006D572A"/>
    <w:rsid w:val="006E6E0F"/>
    <w:rsid w:val="00751418"/>
    <w:rsid w:val="007541D8"/>
    <w:rsid w:val="007548ED"/>
    <w:rsid w:val="007E0593"/>
    <w:rsid w:val="00843A83"/>
    <w:rsid w:val="00861CDF"/>
    <w:rsid w:val="00884FEE"/>
    <w:rsid w:val="00953A0D"/>
    <w:rsid w:val="00966A86"/>
    <w:rsid w:val="009B1B70"/>
    <w:rsid w:val="009C5587"/>
    <w:rsid w:val="009D14B2"/>
    <w:rsid w:val="009D2F57"/>
    <w:rsid w:val="00A16695"/>
    <w:rsid w:val="00A445F8"/>
    <w:rsid w:val="00A5038D"/>
    <w:rsid w:val="00AA5E03"/>
    <w:rsid w:val="00B52D8F"/>
    <w:rsid w:val="00B63700"/>
    <w:rsid w:val="00BD5FCD"/>
    <w:rsid w:val="00C33E91"/>
    <w:rsid w:val="00C67651"/>
    <w:rsid w:val="00CD331E"/>
    <w:rsid w:val="00D30D8B"/>
    <w:rsid w:val="00D35267"/>
    <w:rsid w:val="00D44F91"/>
    <w:rsid w:val="00DD7ED4"/>
    <w:rsid w:val="00EA33A3"/>
    <w:rsid w:val="00EC457C"/>
    <w:rsid w:val="00EF247D"/>
    <w:rsid w:val="00F235E3"/>
    <w:rsid w:val="00F33428"/>
    <w:rsid w:val="00F90F54"/>
    <w:rsid w:val="00FD7ED4"/>
    <w:rsid w:val="00FF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332693"/>
  <w15:chartTrackingRefBased/>
  <w15:docId w15:val="{53617529-EEC7-4FB5-8EE5-83E6E8F9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CCE"/>
    <w:pPr>
      <w:spacing w:after="12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226CCE"/>
    <w:pPr>
      <w:keepNext/>
      <w:keepLines/>
      <w:spacing w:before="12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57A72"/>
    <w:pPr>
      <w:keepNext/>
      <w:keepLines/>
      <w:spacing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57A72"/>
    <w:pPr>
      <w:keepNext/>
      <w:keepLines/>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54"/>
    <w:pPr>
      <w:tabs>
        <w:tab w:val="center" w:pos="4513"/>
        <w:tab w:val="right" w:pos="9026"/>
      </w:tabs>
      <w:spacing w:after="0"/>
    </w:pPr>
  </w:style>
  <w:style w:type="character" w:customStyle="1" w:styleId="HeaderChar">
    <w:name w:val="Header Char"/>
    <w:basedOn w:val="DefaultParagraphFont"/>
    <w:link w:val="Header"/>
    <w:uiPriority w:val="99"/>
    <w:rsid w:val="00F90F54"/>
  </w:style>
  <w:style w:type="paragraph" w:styleId="Footer">
    <w:name w:val="footer"/>
    <w:basedOn w:val="Normal"/>
    <w:link w:val="FooterChar"/>
    <w:uiPriority w:val="99"/>
    <w:unhideWhenUsed/>
    <w:rsid w:val="00F90F54"/>
    <w:pPr>
      <w:tabs>
        <w:tab w:val="center" w:pos="4513"/>
        <w:tab w:val="right" w:pos="9026"/>
      </w:tabs>
      <w:spacing w:after="0"/>
    </w:pPr>
  </w:style>
  <w:style w:type="character" w:customStyle="1" w:styleId="FooterChar">
    <w:name w:val="Footer Char"/>
    <w:basedOn w:val="DefaultParagraphFont"/>
    <w:link w:val="Footer"/>
    <w:uiPriority w:val="99"/>
    <w:rsid w:val="00F90F54"/>
  </w:style>
  <w:style w:type="paragraph" w:styleId="Title">
    <w:name w:val="Title"/>
    <w:basedOn w:val="Normal"/>
    <w:next w:val="Normal"/>
    <w:link w:val="TitleChar"/>
    <w:uiPriority w:val="10"/>
    <w:qFormat/>
    <w:rsid w:val="000F6173"/>
    <w:pPr>
      <w:spacing w:after="0"/>
      <w:contextualSpacing/>
      <w:jc w:val="center"/>
    </w:pPr>
    <w:rPr>
      <w:rFonts w:eastAsiaTheme="majorEastAsia" w:cstheme="majorBidi"/>
      <w:color w:val="00B050"/>
      <w:spacing w:val="-10"/>
      <w:kern w:val="28"/>
      <w:sz w:val="40"/>
      <w:szCs w:val="56"/>
    </w:rPr>
  </w:style>
  <w:style w:type="character" w:customStyle="1" w:styleId="TitleChar">
    <w:name w:val="Title Char"/>
    <w:basedOn w:val="DefaultParagraphFont"/>
    <w:link w:val="Title"/>
    <w:uiPriority w:val="10"/>
    <w:rsid w:val="000F6173"/>
    <w:rPr>
      <w:rFonts w:ascii="Arial" w:eastAsiaTheme="majorEastAsia" w:hAnsi="Arial" w:cstheme="majorBidi"/>
      <w:color w:val="00B050"/>
      <w:spacing w:val="-10"/>
      <w:kern w:val="28"/>
      <w:sz w:val="40"/>
      <w:szCs w:val="56"/>
    </w:rPr>
  </w:style>
  <w:style w:type="paragraph" w:styleId="ListParagraph">
    <w:name w:val="List Paragraph"/>
    <w:basedOn w:val="Normal"/>
    <w:uiPriority w:val="34"/>
    <w:qFormat/>
    <w:rsid w:val="00F90F54"/>
    <w:pPr>
      <w:ind w:left="720"/>
      <w:contextualSpacing/>
    </w:pPr>
  </w:style>
  <w:style w:type="character" w:customStyle="1" w:styleId="Heading1Char">
    <w:name w:val="Heading 1 Char"/>
    <w:basedOn w:val="DefaultParagraphFont"/>
    <w:link w:val="Heading1"/>
    <w:uiPriority w:val="9"/>
    <w:rsid w:val="00226CCE"/>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657A72"/>
    <w:rPr>
      <w:rFonts w:ascii="Arial" w:eastAsiaTheme="majorEastAsia" w:hAnsi="Arial" w:cstheme="majorBidi"/>
      <w:b/>
      <w:sz w:val="36"/>
      <w:szCs w:val="26"/>
    </w:rPr>
  </w:style>
  <w:style w:type="character" w:styleId="Strong">
    <w:name w:val="Strong"/>
    <w:basedOn w:val="DefaultParagraphFont"/>
    <w:uiPriority w:val="22"/>
    <w:qFormat/>
    <w:rsid w:val="00F90F54"/>
    <w:rPr>
      <w:b/>
      <w:bCs/>
    </w:rPr>
  </w:style>
  <w:style w:type="character" w:customStyle="1" w:styleId="Heading3Char">
    <w:name w:val="Heading 3 Char"/>
    <w:basedOn w:val="DefaultParagraphFont"/>
    <w:link w:val="Heading3"/>
    <w:uiPriority w:val="9"/>
    <w:rsid w:val="00657A72"/>
    <w:rPr>
      <w:rFonts w:ascii="Arial" w:eastAsiaTheme="majorEastAsia" w:hAnsi="Arial" w:cstheme="majorBidi"/>
      <w:b/>
      <w:color w:val="000000" w:themeColor="text1"/>
      <w:sz w:val="28"/>
      <w:szCs w:val="24"/>
    </w:rPr>
  </w:style>
  <w:style w:type="paragraph" w:styleId="NoSpacing">
    <w:name w:val="No Spacing"/>
    <w:uiPriority w:val="1"/>
    <w:qFormat/>
    <w:rsid w:val="00B63700"/>
    <w:pPr>
      <w:spacing w:after="0" w:line="240" w:lineRule="auto"/>
    </w:pPr>
    <w:rPr>
      <w:rFonts w:ascii="Arial" w:hAnsi="Arial"/>
      <w:sz w:val="28"/>
    </w:rPr>
  </w:style>
  <w:style w:type="character" w:styleId="Hyperlink">
    <w:name w:val="Hyperlink"/>
    <w:rsid w:val="00283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Demarco</dc:creator>
  <cp:keywords/>
  <dc:description/>
  <cp:lastModifiedBy>Kelly Mason</cp:lastModifiedBy>
  <cp:revision>15</cp:revision>
  <cp:lastPrinted>2019-02-01T11:56:00Z</cp:lastPrinted>
  <dcterms:created xsi:type="dcterms:W3CDTF">2019-04-23T11:34:00Z</dcterms:created>
  <dcterms:modified xsi:type="dcterms:W3CDTF">2023-03-02T13:59:00Z</dcterms:modified>
</cp:coreProperties>
</file>