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434"/>
        <w:tblW w:w="15026" w:type="dxa"/>
        <w:tblLayout w:type="fixed"/>
        <w:tblLook w:val="04A0" w:firstRow="1" w:lastRow="0" w:firstColumn="1" w:lastColumn="0" w:noHBand="0" w:noVBand="1"/>
      </w:tblPr>
      <w:tblGrid>
        <w:gridCol w:w="3402"/>
        <w:gridCol w:w="3510"/>
        <w:gridCol w:w="4428"/>
        <w:gridCol w:w="3686"/>
      </w:tblGrid>
      <w:tr w:rsidR="00B549A7" w:rsidTr="008A598B">
        <w:tc>
          <w:tcPr>
            <w:tcW w:w="3402" w:type="dxa"/>
          </w:tcPr>
          <w:p w:rsidR="00B549A7" w:rsidRPr="008A598B" w:rsidRDefault="00B549A7" w:rsidP="008A598B">
            <w:pPr>
              <w:rPr>
                <w:b/>
                <w:sz w:val="24"/>
              </w:rPr>
            </w:pPr>
            <w:r w:rsidRPr="008A598B">
              <w:rPr>
                <w:b/>
                <w:sz w:val="24"/>
              </w:rPr>
              <w:t>Guidance notes:</w:t>
            </w:r>
          </w:p>
        </w:tc>
        <w:tc>
          <w:tcPr>
            <w:tcW w:w="3510" w:type="dxa"/>
          </w:tcPr>
          <w:p w:rsidR="00B549A7" w:rsidRPr="008A598B" w:rsidRDefault="00B549A7" w:rsidP="008A598B">
            <w:pPr>
              <w:rPr>
                <w:b/>
                <w:sz w:val="24"/>
              </w:rPr>
            </w:pPr>
            <w:r w:rsidRPr="008A598B">
              <w:rPr>
                <w:b/>
                <w:sz w:val="24"/>
              </w:rPr>
              <w:t>Reflective questions:</w:t>
            </w:r>
          </w:p>
        </w:tc>
        <w:tc>
          <w:tcPr>
            <w:tcW w:w="4428" w:type="dxa"/>
          </w:tcPr>
          <w:p w:rsidR="00B549A7" w:rsidRPr="008A598B" w:rsidRDefault="00B549A7" w:rsidP="008A598B">
            <w:pPr>
              <w:rPr>
                <w:b/>
                <w:sz w:val="24"/>
              </w:rPr>
            </w:pPr>
            <w:r w:rsidRPr="008A598B">
              <w:rPr>
                <w:b/>
                <w:sz w:val="24"/>
              </w:rPr>
              <w:t>Links to supporting information:</w:t>
            </w:r>
          </w:p>
        </w:tc>
        <w:tc>
          <w:tcPr>
            <w:tcW w:w="3686" w:type="dxa"/>
          </w:tcPr>
          <w:p w:rsidR="00B549A7" w:rsidRPr="008A598B" w:rsidRDefault="00B549A7" w:rsidP="008A598B">
            <w:pPr>
              <w:rPr>
                <w:b/>
                <w:sz w:val="24"/>
              </w:rPr>
            </w:pPr>
            <w:r w:rsidRPr="008A598B">
              <w:rPr>
                <w:b/>
                <w:sz w:val="24"/>
              </w:rPr>
              <w:t>Your evidence:</w:t>
            </w:r>
          </w:p>
        </w:tc>
      </w:tr>
      <w:tr w:rsidR="00B549A7" w:rsidTr="008A598B">
        <w:trPr>
          <w:trHeight w:val="6135"/>
        </w:trPr>
        <w:tc>
          <w:tcPr>
            <w:tcW w:w="3402" w:type="dxa"/>
          </w:tcPr>
          <w:p w:rsidR="00047267" w:rsidRPr="005E7E8B" w:rsidRDefault="00047267" w:rsidP="003F7D3D">
            <w:pPr>
              <w:rPr>
                <w:color w:val="A6A6A6" w:themeColor="background1" w:themeShade="A6"/>
                <w:sz w:val="12"/>
                <w:szCs w:val="20"/>
              </w:rPr>
            </w:pPr>
          </w:p>
          <w:p w:rsidR="005E7E8B" w:rsidRDefault="006623FB" w:rsidP="006623FB">
            <w:pPr>
              <w:rPr>
                <w:rFonts w:cs="Arial"/>
                <w:b/>
              </w:rPr>
            </w:pPr>
            <w:r w:rsidRPr="006623FB">
              <w:rPr>
                <w:rFonts w:cs="Arial"/>
                <w:b/>
              </w:rPr>
              <w:t>“If you are concerned that someone in a position of trust has harmed a child or behaved in a way that indicates that they may be unsuitable to be in a position of trust, please contact the LADO to discuss your concerns promptly, before speaking to the person of concern”</w:t>
            </w:r>
          </w:p>
          <w:p w:rsidR="006623FB" w:rsidRPr="006623FB" w:rsidRDefault="006623FB" w:rsidP="006623FB">
            <w:pPr>
              <w:rPr>
                <w:b/>
                <w:sz w:val="8"/>
                <w:szCs w:val="20"/>
              </w:rPr>
            </w:pPr>
          </w:p>
          <w:p w:rsidR="005E7E8B" w:rsidRDefault="006623FB" w:rsidP="003F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possible </w:t>
            </w:r>
            <w:r w:rsidR="005E7E8B">
              <w:rPr>
                <w:sz w:val="20"/>
                <w:szCs w:val="20"/>
              </w:rPr>
              <w:t>referral</w:t>
            </w:r>
            <w:r>
              <w:rPr>
                <w:sz w:val="20"/>
                <w:szCs w:val="20"/>
              </w:rPr>
              <w:t>s to the LADO</w:t>
            </w:r>
            <w:r w:rsidR="005E7E8B">
              <w:rPr>
                <w:sz w:val="20"/>
                <w:szCs w:val="20"/>
              </w:rPr>
              <w:t xml:space="preserve"> should be documented for evidence. </w:t>
            </w:r>
          </w:p>
          <w:p w:rsidR="005E7E8B" w:rsidRPr="005E7E8B" w:rsidRDefault="005E7E8B" w:rsidP="003F7D3D">
            <w:pPr>
              <w:rPr>
                <w:sz w:val="10"/>
                <w:szCs w:val="20"/>
              </w:rPr>
            </w:pPr>
          </w:p>
          <w:p w:rsidR="005E7E8B" w:rsidRDefault="005E7E8B" w:rsidP="003F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LADO will ask for all relevant information and will advise accordingly. Where necessary, strategy meetings chaired by the LADO will be schedule for those concerned to attend. </w:t>
            </w:r>
          </w:p>
          <w:p w:rsidR="005E7E8B" w:rsidRPr="005E7E8B" w:rsidRDefault="005E7E8B" w:rsidP="003F7D3D">
            <w:pPr>
              <w:rPr>
                <w:sz w:val="6"/>
                <w:szCs w:val="20"/>
              </w:rPr>
            </w:pPr>
          </w:p>
          <w:p w:rsidR="00047267" w:rsidRDefault="005E7E8B" w:rsidP="003F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the threshold for the LADO not be met, individuals will be signposted to the appropriate service</w:t>
            </w:r>
            <w:r w:rsidR="006623FB">
              <w:rPr>
                <w:sz w:val="20"/>
                <w:szCs w:val="20"/>
              </w:rPr>
              <w:t>s e.g. Duty and Assessment (DAS), Early Help, Ofsted etc.</w:t>
            </w:r>
            <w:r>
              <w:rPr>
                <w:sz w:val="20"/>
                <w:szCs w:val="20"/>
              </w:rPr>
              <w:t xml:space="preserve"> </w:t>
            </w:r>
          </w:p>
          <w:p w:rsidR="005E7E8B" w:rsidRPr="005E7E8B" w:rsidRDefault="005E7E8B" w:rsidP="003F7D3D">
            <w:pPr>
              <w:rPr>
                <w:sz w:val="10"/>
                <w:szCs w:val="20"/>
              </w:rPr>
            </w:pPr>
          </w:p>
          <w:p w:rsidR="00047267" w:rsidRPr="006623FB" w:rsidRDefault="005E7E8B" w:rsidP="003F7D3D">
            <w:pPr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Staff should be con</w:t>
            </w:r>
            <w:r w:rsidR="006623FB">
              <w:rPr>
                <w:sz w:val="20"/>
                <w:szCs w:val="20"/>
              </w:rPr>
              <w:t>fident of</w:t>
            </w:r>
            <w:r>
              <w:rPr>
                <w:sz w:val="20"/>
                <w:szCs w:val="20"/>
              </w:rPr>
              <w:t xml:space="preserve"> their responsibilities with regard to allegations. It is important that individuals do not ‘investigate’ or pass judgement following </w:t>
            </w:r>
            <w:r w:rsidR="006623FB">
              <w:rPr>
                <w:sz w:val="20"/>
                <w:szCs w:val="20"/>
              </w:rPr>
              <w:t xml:space="preserve">an allegation. </w:t>
            </w:r>
          </w:p>
        </w:tc>
        <w:tc>
          <w:tcPr>
            <w:tcW w:w="3510" w:type="dxa"/>
          </w:tcPr>
          <w:p w:rsidR="00047267" w:rsidRPr="006E49F9" w:rsidRDefault="00047267" w:rsidP="008A598B">
            <w:pPr>
              <w:rPr>
                <w:color w:val="A6A6A6" w:themeColor="background1" w:themeShade="A6"/>
                <w:sz w:val="20"/>
                <w:szCs w:val="20"/>
              </w:rPr>
            </w:pPr>
          </w:p>
          <w:p w:rsidR="00047267" w:rsidRDefault="009F05BE" w:rsidP="009F05B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Are staff</w:t>
            </w:r>
            <w:proofErr w:type="gramEnd"/>
            <w:r>
              <w:rPr>
                <w:sz w:val="20"/>
                <w:szCs w:val="20"/>
              </w:rPr>
              <w:t xml:space="preserve"> confident in articulating their knowledge and understanding of what to do should they wish to make an allegation about another adult?</w:t>
            </w:r>
          </w:p>
          <w:p w:rsidR="009F05BE" w:rsidRDefault="009F05BE" w:rsidP="009F05B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Are staff</w:t>
            </w:r>
            <w:proofErr w:type="gramEnd"/>
            <w:r>
              <w:rPr>
                <w:sz w:val="20"/>
                <w:szCs w:val="20"/>
              </w:rPr>
              <w:t xml:space="preserve"> clear about the process they should follow should an allegation be made to them about another adult/themselves?</w:t>
            </w:r>
          </w:p>
          <w:p w:rsidR="009F05BE" w:rsidRDefault="009F05BE" w:rsidP="009F05B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policies and procedures make clear the action that is to be taken when an allegation is made?</w:t>
            </w:r>
          </w:p>
          <w:p w:rsidR="009F05BE" w:rsidRDefault="009F05BE" w:rsidP="009F05B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LADO’s contact details readily available for staff should they need it? Do they know this information is available?</w:t>
            </w:r>
          </w:p>
          <w:p w:rsidR="009F05BE" w:rsidRDefault="009F05BE" w:rsidP="009F05B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any staff accessed the Allegations training delivered by the LSCB? </w:t>
            </w:r>
          </w:p>
          <w:p w:rsidR="009F05BE" w:rsidRPr="009F05BE" w:rsidRDefault="009F05BE" w:rsidP="009F05B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opportunities </w:t>
            </w:r>
            <w:proofErr w:type="gramStart"/>
            <w:r>
              <w:rPr>
                <w:sz w:val="20"/>
                <w:szCs w:val="20"/>
              </w:rPr>
              <w:t>have staff</w:t>
            </w:r>
            <w:proofErr w:type="gramEnd"/>
            <w:r>
              <w:rPr>
                <w:sz w:val="20"/>
                <w:szCs w:val="20"/>
              </w:rPr>
              <w:t xml:space="preserve"> been offered to develop their understanding of the LADO’s role and the responsibilities they have themselves?</w:t>
            </w:r>
          </w:p>
          <w:p w:rsidR="003F7D3D" w:rsidRPr="006E49F9" w:rsidRDefault="003F7D3D" w:rsidP="008A598B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047267" w:rsidRPr="006E49F9" w:rsidRDefault="00047267" w:rsidP="003F7D3D">
            <w:pPr>
              <w:rPr>
                <w:color w:val="A6A6A6" w:themeColor="background1" w:themeShade="A6"/>
                <w:sz w:val="20"/>
                <w:szCs w:val="20"/>
              </w:rPr>
            </w:pPr>
          </w:p>
          <w:p w:rsidR="002A6BDE" w:rsidRDefault="002A6BDE" w:rsidP="003F7D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 Cards;</w:t>
            </w:r>
          </w:p>
          <w:p w:rsidR="002A6BDE" w:rsidRPr="002A6BDE" w:rsidRDefault="002A6BDE" w:rsidP="003F7D3D">
            <w:pPr>
              <w:rPr>
                <w:b/>
                <w:color w:val="F79646" w:themeColor="accent6"/>
                <w:sz w:val="20"/>
                <w:szCs w:val="20"/>
              </w:rPr>
            </w:pPr>
            <w:r w:rsidRPr="002A6BDE">
              <w:rPr>
                <w:b/>
                <w:color w:val="F79646" w:themeColor="accent6"/>
                <w:sz w:val="20"/>
                <w:szCs w:val="20"/>
              </w:rPr>
              <w:t>Coming soon</w:t>
            </w:r>
          </w:p>
          <w:p w:rsidR="002A6BDE" w:rsidRDefault="002A6BDE" w:rsidP="003F7D3D">
            <w:pPr>
              <w:rPr>
                <w:b/>
                <w:sz w:val="20"/>
                <w:szCs w:val="20"/>
              </w:rPr>
            </w:pPr>
          </w:p>
          <w:p w:rsidR="009F05BE" w:rsidRPr="007C1283" w:rsidRDefault="009F05BE" w:rsidP="003F7D3D">
            <w:pPr>
              <w:rPr>
                <w:b/>
                <w:sz w:val="20"/>
                <w:szCs w:val="20"/>
              </w:rPr>
            </w:pPr>
            <w:r w:rsidRPr="007C1283">
              <w:rPr>
                <w:b/>
                <w:sz w:val="20"/>
                <w:szCs w:val="20"/>
              </w:rPr>
              <w:t>LADO contact details:</w:t>
            </w:r>
          </w:p>
          <w:p w:rsidR="00047267" w:rsidRDefault="009F05BE" w:rsidP="003F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0116 454 2440</w:t>
            </w:r>
          </w:p>
          <w:p w:rsidR="007C1283" w:rsidRDefault="007C1283" w:rsidP="003F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(</w:t>
            </w:r>
            <w:proofErr w:type="spellStart"/>
            <w:r>
              <w:rPr>
                <w:sz w:val="20"/>
                <w:szCs w:val="20"/>
              </w:rPr>
              <w:t>non secure</w:t>
            </w:r>
            <w:proofErr w:type="spellEnd"/>
            <w:r>
              <w:rPr>
                <w:sz w:val="20"/>
                <w:szCs w:val="20"/>
              </w:rPr>
              <w:t xml:space="preserve">): </w:t>
            </w:r>
          </w:p>
          <w:p w:rsidR="007C1283" w:rsidRDefault="002A6BDE" w:rsidP="003F7D3D">
            <w:pPr>
              <w:rPr>
                <w:sz w:val="20"/>
                <w:szCs w:val="20"/>
              </w:rPr>
            </w:pPr>
            <w:hyperlink r:id="rId8" w:history="1">
              <w:r w:rsidR="007C1283" w:rsidRPr="003A7B08">
                <w:rPr>
                  <w:rStyle w:val="Hyperlink"/>
                  <w:sz w:val="20"/>
                  <w:szCs w:val="20"/>
                </w:rPr>
                <w:t>Lado-allegations-referrals@leicester.gov.uk</w:t>
              </w:r>
            </w:hyperlink>
            <w:bookmarkStart w:id="0" w:name="_GoBack"/>
            <w:bookmarkEnd w:id="0"/>
          </w:p>
          <w:p w:rsidR="007C1283" w:rsidRDefault="007C1283" w:rsidP="003F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(secure – can only receive emails from secure email addresses)</w:t>
            </w:r>
          </w:p>
          <w:p w:rsidR="007C1283" w:rsidRDefault="002A6BDE" w:rsidP="007C1283">
            <w:pPr>
              <w:rPr>
                <w:sz w:val="20"/>
                <w:szCs w:val="20"/>
              </w:rPr>
            </w:pPr>
            <w:hyperlink r:id="rId9" w:history="1">
              <w:r w:rsidR="007C1283" w:rsidRPr="003A7B08">
                <w:rPr>
                  <w:rStyle w:val="Hyperlink"/>
                  <w:sz w:val="20"/>
                  <w:szCs w:val="20"/>
                </w:rPr>
                <w:t>Lado-allegations-referrals@leicester/gcsx.gov.uk</w:t>
              </w:r>
            </w:hyperlink>
          </w:p>
          <w:p w:rsidR="009F05BE" w:rsidRPr="009F05BE" w:rsidRDefault="007C1283" w:rsidP="007C1283">
            <w:pPr>
              <w:rPr>
                <w:rFonts w:eastAsia="Times New Roman" w:cs="Arial"/>
                <w:color w:val="535353"/>
                <w:sz w:val="20"/>
                <w:szCs w:val="19"/>
                <w:lang w:val="en" w:eastAsia="en-GB"/>
              </w:rPr>
            </w:pPr>
            <w:r w:rsidRPr="009F05BE">
              <w:rPr>
                <w:rFonts w:eastAsia="Times New Roman" w:cs="Arial"/>
                <w:color w:val="535353"/>
                <w:sz w:val="20"/>
                <w:szCs w:val="19"/>
                <w:lang w:val="en" w:eastAsia="en-GB"/>
              </w:rPr>
              <w:t xml:space="preserve"> </w:t>
            </w:r>
          </w:p>
          <w:p w:rsidR="007C1283" w:rsidRPr="007C1283" w:rsidRDefault="007C1283" w:rsidP="003F7D3D">
            <w:pPr>
              <w:rPr>
                <w:i/>
                <w:color w:val="FF0000"/>
                <w:sz w:val="20"/>
                <w:szCs w:val="20"/>
              </w:rPr>
            </w:pPr>
            <w:r w:rsidRPr="007C1283">
              <w:rPr>
                <w:i/>
                <w:color w:val="FF0000"/>
                <w:sz w:val="20"/>
                <w:szCs w:val="20"/>
              </w:rPr>
              <w:t xml:space="preserve">This information is subject to change – please refer to the Leicester city council website for updates. </w:t>
            </w:r>
          </w:p>
          <w:p w:rsidR="007C1283" w:rsidRDefault="007C1283" w:rsidP="003F7D3D">
            <w:pPr>
              <w:rPr>
                <w:color w:val="A6A6A6" w:themeColor="background1" w:themeShade="A6"/>
                <w:sz w:val="20"/>
                <w:szCs w:val="20"/>
              </w:rPr>
            </w:pPr>
          </w:p>
          <w:p w:rsidR="00CB7FA8" w:rsidRDefault="00CB7FA8" w:rsidP="003F7D3D">
            <w:pPr>
              <w:rPr>
                <w:b/>
                <w:sz w:val="20"/>
                <w:szCs w:val="20"/>
              </w:rPr>
            </w:pPr>
            <w:r w:rsidRPr="00CB7FA8">
              <w:rPr>
                <w:b/>
                <w:sz w:val="20"/>
                <w:szCs w:val="20"/>
              </w:rPr>
              <w:t>Useful Links:</w:t>
            </w:r>
          </w:p>
          <w:p w:rsidR="00CB7FA8" w:rsidRPr="00CB7FA8" w:rsidRDefault="00CB7FA8" w:rsidP="003F7D3D">
            <w:pPr>
              <w:rPr>
                <w:b/>
                <w:sz w:val="20"/>
                <w:szCs w:val="20"/>
              </w:rPr>
            </w:pPr>
          </w:p>
          <w:p w:rsidR="007C1283" w:rsidRDefault="007C1283" w:rsidP="003F7D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LLR </w:t>
            </w:r>
            <w:r w:rsidRPr="007C1283">
              <w:rPr>
                <w:b/>
                <w:sz w:val="20"/>
                <w:szCs w:val="20"/>
              </w:rPr>
              <w:t>LSCB procedures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C1283">
              <w:rPr>
                <w:b/>
                <w:sz w:val="20"/>
                <w:szCs w:val="20"/>
              </w:rPr>
              <w:t>online</w:t>
            </w:r>
            <w:r>
              <w:rPr>
                <w:b/>
                <w:sz w:val="20"/>
                <w:szCs w:val="20"/>
              </w:rPr>
              <w:t>;</w:t>
            </w:r>
          </w:p>
          <w:p w:rsidR="007C1283" w:rsidRPr="007C1283" w:rsidRDefault="007C1283" w:rsidP="003F7D3D">
            <w:pPr>
              <w:rPr>
                <w:b/>
                <w:sz w:val="20"/>
                <w:szCs w:val="20"/>
              </w:rPr>
            </w:pPr>
            <w:r w:rsidRPr="007C1283">
              <w:rPr>
                <w:b/>
                <w:sz w:val="20"/>
                <w:szCs w:val="20"/>
              </w:rPr>
              <w:t>3.9 Allegations against persons who work with children</w:t>
            </w:r>
          </w:p>
          <w:p w:rsidR="00047267" w:rsidRPr="007C1283" w:rsidRDefault="007C1283" w:rsidP="003F7D3D">
            <w:pPr>
              <w:rPr>
                <w:sz w:val="20"/>
                <w:szCs w:val="20"/>
              </w:rPr>
            </w:pPr>
            <w:r w:rsidRPr="007C1283">
              <w:rPr>
                <w:sz w:val="20"/>
                <w:szCs w:val="20"/>
              </w:rPr>
              <w:t>http://llrscb.proceduresonline.com/chapters/p_alleg_staff.html</w:t>
            </w:r>
          </w:p>
          <w:p w:rsidR="00451911" w:rsidRDefault="00451911" w:rsidP="003F7D3D">
            <w:pPr>
              <w:rPr>
                <w:color w:val="9BBB59" w:themeColor="accent3"/>
                <w:sz w:val="20"/>
                <w:szCs w:val="20"/>
              </w:rPr>
            </w:pPr>
          </w:p>
          <w:p w:rsidR="00CB7FA8" w:rsidRDefault="00CB7FA8" w:rsidP="003F7D3D">
            <w:pPr>
              <w:rPr>
                <w:b/>
                <w:sz w:val="20"/>
                <w:szCs w:val="20"/>
              </w:rPr>
            </w:pPr>
            <w:r w:rsidRPr="00CB7FA8">
              <w:rPr>
                <w:b/>
                <w:sz w:val="20"/>
                <w:szCs w:val="20"/>
              </w:rPr>
              <w:t>Training:</w:t>
            </w:r>
          </w:p>
          <w:p w:rsidR="00CB7FA8" w:rsidRPr="00CB7FA8" w:rsidRDefault="00CB7FA8" w:rsidP="003F7D3D">
            <w:pPr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Allegations against persons who work with children training, is delivered by the LSCB. See the </w:t>
            </w:r>
            <w:r w:rsidR="009F10E9">
              <w:rPr>
                <w:b/>
                <w:sz w:val="20"/>
                <w:szCs w:val="20"/>
              </w:rPr>
              <w:t>Local Safeguarding Arrangements website for the M</w:t>
            </w:r>
            <w:r>
              <w:rPr>
                <w:b/>
                <w:sz w:val="20"/>
                <w:szCs w:val="20"/>
              </w:rPr>
              <w:t xml:space="preserve">ulti-agency </w:t>
            </w:r>
            <w:r w:rsidR="009F10E9">
              <w:rPr>
                <w:b/>
                <w:sz w:val="20"/>
                <w:szCs w:val="20"/>
              </w:rPr>
              <w:t>Training Programme for details.</w:t>
            </w:r>
          </w:p>
          <w:p w:rsidR="00CB7FA8" w:rsidRPr="00CB7FA8" w:rsidRDefault="00CB7FA8" w:rsidP="003F7D3D">
            <w:pPr>
              <w:rPr>
                <w:b/>
                <w:color w:val="F79646" w:themeColor="accent6"/>
                <w:sz w:val="20"/>
                <w:szCs w:val="20"/>
              </w:rPr>
            </w:pPr>
          </w:p>
          <w:p w:rsidR="007C1283" w:rsidRPr="009F10E9" w:rsidRDefault="007C1283" w:rsidP="003F7D3D">
            <w:pPr>
              <w:rPr>
                <w:sz w:val="20"/>
                <w:szCs w:val="20"/>
              </w:rPr>
            </w:pPr>
          </w:p>
          <w:p w:rsidR="00A46455" w:rsidRPr="006E49F9" w:rsidRDefault="00A46455" w:rsidP="00A46455">
            <w:pPr>
              <w:rPr>
                <w:sz w:val="20"/>
                <w:szCs w:val="20"/>
              </w:rPr>
            </w:pPr>
          </w:p>
          <w:p w:rsidR="00B549A7" w:rsidRPr="006E49F9" w:rsidRDefault="00B549A7" w:rsidP="00A46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549A7" w:rsidRDefault="00047267" w:rsidP="00047267">
            <w:pPr>
              <w:rPr>
                <w:b/>
                <w:color w:val="A6A6A6" w:themeColor="background1" w:themeShade="A6"/>
                <w:sz w:val="20"/>
              </w:rPr>
            </w:pPr>
            <w:r>
              <w:rPr>
                <w:b/>
                <w:color w:val="A6A6A6" w:themeColor="background1" w:themeShade="A6"/>
                <w:sz w:val="20"/>
              </w:rPr>
              <w:lastRenderedPageBreak/>
              <w:t xml:space="preserve">Guidance note: Remember to date your evidence to allow you to revisit and review relevance.  </w:t>
            </w:r>
          </w:p>
          <w:p w:rsidR="00047267" w:rsidRPr="006E49F9" w:rsidRDefault="00047267" w:rsidP="00047267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</w:p>
          <w:p w:rsidR="00047267" w:rsidRPr="006E49F9" w:rsidRDefault="00047267" w:rsidP="00047267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</w:p>
          <w:p w:rsidR="00047267" w:rsidRPr="00047267" w:rsidRDefault="00047267" w:rsidP="00047267">
            <w:pPr>
              <w:rPr>
                <w:color w:val="9BBB59" w:themeColor="accent3"/>
                <w:sz w:val="24"/>
              </w:rPr>
            </w:pPr>
          </w:p>
        </w:tc>
      </w:tr>
    </w:tbl>
    <w:p w:rsidR="008A598B" w:rsidRPr="008A598B" w:rsidRDefault="008A598B" w:rsidP="00572173">
      <w:pPr>
        <w:rPr>
          <w:b/>
          <w:color w:val="0070C0"/>
          <w:sz w:val="12"/>
        </w:rPr>
      </w:pPr>
    </w:p>
    <w:sectPr w:rsidR="008A598B" w:rsidRPr="008A598B" w:rsidSect="008A59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73" w:rsidRDefault="00572173" w:rsidP="00572173">
      <w:pPr>
        <w:spacing w:after="0" w:line="240" w:lineRule="auto"/>
      </w:pPr>
      <w:r>
        <w:separator/>
      </w:r>
    </w:p>
  </w:endnote>
  <w:endnote w:type="continuationSeparator" w:id="0">
    <w:p w:rsidR="00572173" w:rsidRDefault="00572173" w:rsidP="0057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AC" w:rsidRDefault="004705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55" w:rsidRPr="00A46455" w:rsidRDefault="00A46455" w:rsidP="00A46455">
    <w:pPr>
      <w:spacing w:after="0"/>
      <w:rPr>
        <w:b/>
        <w:color w:val="FF0000"/>
      </w:rPr>
    </w:pPr>
    <w:r w:rsidRPr="00A46455">
      <w:rPr>
        <w:b/>
        <w:color w:val="FF0000"/>
        <w:sz w:val="24"/>
      </w:rPr>
      <w:t xml:space="preserve">ENSURE NEXT STEPS IDENTIFIED ARE CAPTURED ON YOUR SETTINGS DEVELOPMENT ACTION PLAN </w:t>
    </w:r>
    <w:r w:rsidRPr="00A46455">
      <w:rPr>
        <w:b/>
        <w:color w:val="FF0000"/>
      </w:rPr>
      <w:t xml:space="preserve">– this will allow you to monitor developments and evidence progress made. </w:t>
    </w:r>
  </w:p>
  <w:p w:rsidR="00A46455" w:rsidRPr="00A46455" w:rsidRDefault="00A46455" w:rsidP="00A46455">
    <w:pPr>
      <w:spacing w:after="0"/>
      <w:rPr>
        <w:b/>
        <w:i/>
        <w:color w:val="FF0000"/>
      </w:rPr>
    </w:pPr>
    <w:r w:rsidRPr="00A46455">
      <w:rPr>
        <w:b/>
        <w:i/>
        <w:color w:val="FF0000"/>
      </w:rPr>
      <w:t>For action plan template</w:t>
    </w:r>
    <w:r w:rsidR="004705AC">
      <w:rPr>
        <w:b/>
        <w:i/>
        <w:color w:val="FF0000"/>
      </w:rPr>
      <w:t>s</w:t>
    </w:r>
    <w:r w:rsidRPr="00A46455">
      <w:rPr>
        <w:b/>
        <w:i/>
        <w:color w:val="FF0000"/>
      </w:rPr>
      <w:t>, see annex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AC" w:rsidRDefault="004705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73" w:rsidRDefault="00572173" w:rsidP="00572173">
      <w:pPr>
        <w:spacing w:after="0" w:line="240" w:lineRule="auto"/>
      </w:pPr>
      <w:r>
        <w:separator/>
      </w:r>
    </w:p>
  </w:footnote>
  <w:footnote w:type="continuationSeparator" w:id="0">
    <w:p w:rsidR="00572173" w:rsidRDefault="00572173" w:rsidP="0057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AC" w:rsidRDefault="004705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73" w:rsidRPr="00047267" w:rsidRDefault="00572173" w:rsidP="00572173">
    <w:pPr>
      <w:rPr>
        <w:b/>
        <w:color w:val="FF0000"/>
        <w:sz w:val="28"/>
      </w:rPr>
    </w:pPr>
    <w:r w:rsidRPr="00572173">
      <w:rPr>
        <w:b/>
        <w:sz w:val="28"/>
      </w:rPr>
      <w:t xml:space="preserve">Quality Improvement Framework  </w:t>
    </w:r>
    <w:r w:rsidRPr="00572173">
      <w:rPr>
        <w:b/>
        <w:sz w:val="28"/>
      </w:rPr>
      <w:tab/>
    </w:r>
    <w:r w:rsidRPr="00572173">
      <w:rPr>
        <w:b/>
        <w:sz w:val="28"/>
      </w:rPr>
      <w:tab/>
    </w:r>
    <w:r w:rsidRPr="00572173">
      <w:rPr>
        <w:b/>
        <w:sz w:val="28"/>
      </w:rPr>
      <w:tab/>
      <w:t xml:space="preserve"> Section </w:t>
    </w:r>
    <w:r w:rsidR="009F05BE" w:rsidRPr="009F05BE">
      <w:rPr>
        <w:b/>
        <w:sz w:val="28"/>
      </w:rPr>
      <w:t>1</w:t>
    </w:r>
    <w:r w:rsidRPr="009F05BE">
      <w:rPr>
        <w:b/>
        <w:sz w:val="28"/>
      </w:rPr>
      <w:t xml:space="preserve"> – </w:t>
    </w:r>
    <w:r w:rsidR="009F05BE" w:rsidRPr="009F05BE">
      <w:rPr>
        <w:b/>
        <w:sz w:val="28"/>
      </w:rPr>
      <w:t>Safeguarding</w:t>
    </w:r>
  </w:p>
  <w:p w:rsidR="00572173" w:rsidRDefault="00572173" w:rsidP="00572173">
    <w:r>
      <w:t xml:space="preserve"> </w:t>
    </w:r>
    <w:r w:rsidR="00B549A7" w:rsidRPr="00977C9D">
      <w:rPr>
        <w:sz w:val="28"/>
      </w:rPr>
      <w:t xml:space="preserve">Subsection: </w:t>
    </w:r>
    <w:r w:rsidR="009F05BE" w:rsidRPr="009F05BE">
      <w:rPr>
        <w:b/>
        <w:color w:val="FF0000"/>
        <w:sz w:val="28"/>
      </w:rPr>
      <w:t>Allegations made against adults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AC" w:rsidRDefault="004705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F4904"/>
    <w:multiLevelType w:val="hybridMultilevel"/>
    <w:tmpl w:val="CE0C5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73"/>
    <w:rsid w:val="00034FD1"/>
    <w:rsid w:val="00047267"/>
    <w:rsid w:val="001C6CD2"/>
    <w:rsid w:val="002A6BDE"/>
    <w:rsid w:val="003F7D3D"/>
    <w:rsid w:val="00423B6B"/>
    <w:rsid w:val="00451911"/>
    <w:rsid w:val="004705AC"/>
    <w:rsid w:val="00572173"/>
    <w:rsid w:val="005D27BE"/>
    <w:rsid w:val="005E7E8B"/>
    <w:rsid w:val="006623FB"/>
    <w:rsid w:val="006E49F9"/>
    <w:rsid w:val="00703A3E"/>
    <w:rsid w:val="007C1283"/>
    <w:rsid w:val="008A598B"/>
    <w:rsid w:val="00977C9D"/>
    <w:rsid w:val="00980E45"/>
    <w:rsid w:val="009F05BE"/>
    <w:rsid w:val="009F10E9"/>
    <w:rsid w:val="00A46455"/>
    <w:rsid w:val="00B549A7"/>
    <w:rsid w:val="00C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73"/>
  </w:style>
  <w:style w:type="paragraph" w:styleId="Footer">
    <w:name w:val="footer"/>
    <w:basedOn w:val="Normal"/>
    <w:link w:val="FooterChar"/>
    <w:uiPriority w:val="99"/>
    <w:unhideWhenUsed/>
    <w:rsid w:val="0057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73"/>
  </w:style>
  <w:style w:type="table" w:styleId="TableGrid">
    <w:name w:val="Table Grid"/>
    <w:basedOn w:val="TableNormal"/>
    <w:uiPriority w:val="59"/>
    <w:rsid w:val="001C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73"/>
  </w:style>
  <w:style w:type="paragraph" w:styleId="Footer">
    <w:name w:val="footer"/>
    <w:basedOn w:val="Normal"/>
    <w:link w:val="FooterChar"/>
    <w:uiPriority w:val="99"/>
    <w:unhideWhenUsed/>
    <w:rsid w:val="0057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73"/>
  </w:style>
  <w:style w:type="table" w:styleId="TableGrid">
    <w:name w:val="Table Grid"/>
    <w:basedOn w:val="TableNormal"/>
    <w:uiPriority w:val="59"/>
    <w:rsid w:val="001C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4463">
                      <w:marLeft w:val="3300"/>
                      <w:marRight w:val="150"/>
                      <w:marTop w:val="1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o-allegations-referrals@leicester.gov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do-allegations-referrals@leicester/gcsx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Mason</dc:creator>
  <cp:lastModifiedBy>Kelly Mason</cp:lastModifiedBy>
  <cp:revision>6</cp:revision>
  <dcterms:created xsi:type="dcterms:W3CDTF">2018-07-09T12:22:00Z</dcterms:created>
  <dcterms:modified xsi:type="dcterms:W3CDTF">2018-10-11T09:39:00Z</dcterms:modified>
</cp:coreProperties>
</file>